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3486" w:rsidRPr="001F20B3" w:rsidRDefault="00B73486">
      <w:pPr>
        <w:rPr>
          <w:b/>
          <w:color w:val="323E4F"/>
          <w:lang w:val="en-US"/>
        </w:rPr>
      </w:pPr>
    </w:p>
    <w:tbl>
      <w:tblPr>
        <w:tblStyle w:val="a"/>
        <w:tblW w:w="9060" w:type="dxa"/>
        <w:tblLayout w:type="fixed"/>
        <w:tblLook w:val="0000"/>
      </w:tblPr>
      <w:tblGrid>
        <w:gridCol w:w="9060"/>
      </w:tblGrid>
      <w:tr w:rsidR="00B73486" w:rsidRPr="001F20B3">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rsidR="00B73486" w:rsidRPr="001F20B3" w:rsidRDefault="00DA2FB5">
            <w:pPr>
              <w:jc w:val="left"/>
              <w:rPr>
                <w:b/>
                <w:color w:val="FFFFFF"/>
                <w:sz w:val="28"/>
                <w:szCs w:val="28"/>
                <w:lang w:val="en-US"/>
              </w:rPr>
            </w:pPr>
            <w:r>
              <w:rPr>
                <w:b/>
                <w:color w:val="FFFFFF"/>
                <w:sz w:val="28"/>
                <w:szCs w:val="28"/>
                <w:lang w:val="en-US"/>
              </w:rPr>
              <w:t>TEMAT</w:t>
            </w:r>
            <w:r w:rsidR="00393DC9" w:rsidRPr="001F20B3">
              <w:rPr>
                <w:b/>
                <w:color w:val="FFFFFF"/>
                <w:sz w:val="28"/>
                <w:szCs w:val="28"/>
                <w:lang w:val="en-US"/>
              </w:rPr>
              <w:t xml:space="preserve">: </w:t>
            </w:r>
            <w:r w:rsidRPr="00DA2FB5">
              <w:rPr>
                <w:color w:val="FFFFFF"/>
                <w:lang w:val="en-US"/>
              </w:rPr>
              <w:t>Programowanie generowania mowy w Scratchu</w:t>
            </w:r>
          </w:p>
        </w:tc>
      </w:tr>
    </w:tbl>
    <w:p w:rsidR="00B73486" w:rsidRPr="001F20B3" w:rsidRDefault="00B73486">
      <w:pPr>
        <w:rPr>
          <w:b/>
          <w:color w:val="323E4F"/>
          <w:lang w:val="en-US"/>
        </w:rPr>
      </w:pPr>
    </w:p>
    <w:p w:rsidR="00B73486" w:rsidRPr="001F20B3" w:rsidRDefault="00B73486">
      <w:pPr>
        <w:rPr>
          <w:b/>
          <w:color w:val="323E4F"/>
          <w:lang w:val="en-US"/>
        </w:rPr>
      </w:pPr>
    </w:p>
    <w:tbl>
      <w:tblPr>
        <w:tblStyle w:val="a0"/>
        <w:tblW w:w="9060" w:type="dxa"/>
        <w:tblLayout w:type="fixed"/>
        <w:tblLook w:val="0000"/>
      </w:tblPr>
      <w:tblGrid>
        <w:gridCol w:w="2195"/>
        <w:gridCol w:w="3869"/>
        <w:gridCol w:w="1499"/>
        <w:gridCol w:w="1497"/>
      </w:tblGrid>
      <w:tr w:rsidR="00B73486" w:rsidRPr="001F20B3">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rsidR="00B73486" w:rsidRPr="001F20B3" w:rsidRDefault="00DA2FB5">
            <w:pPr>
              <w:pBdr>
                <w:top w:val="nil"/>
                <w:left w:val="nil"/>
                <w:bottom w:val="nil"/>
                <w:right w:val="nil"/>
                <w:between w:val="nil"/>
              </w:pBdr>
              <w:jc w:val="left"/>
              <w:rPr>
                <w:rFonts w:eastAsia="Calibri"/>
                <w:b/>
                <w:color w:val="44546A"/>
                <w:sz w:val="22"/>
                <w:szCs w:val="22"/>
                <w:lang w:val="en-US"/>
              </w:rPr>
            </w:pPr>
            <w:r>
              <w:rPr>
                <w:rFonts w:eastAsia="Calibri"/>
                <w:color w:val="44546A"/>
              </w:rPr>
              <w:t>SCENARIUSZ LEKCJI</w:t>
            </w:r>
          </w:p>
        </w:tc>
      </w:tr>
      <w:tr w:rsidR="00B73486" w:rsidRPr="001F20B3">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rsidR="00B73486" w:rsidRPr="001F20B3" w:rsidRDefault="00DA2FB5">
            <w:pPr>
              <w:rPr>
                <w:b/>
                <w:i/>
                <w:lang w:val="en-US"/>
              </w:rPr>
            </w:pPr>
            <w:r>
              <w:rPr>
                <w:b/>
                <w:i/>
                <w:color w:val="323E4F"/>
                <w:lang w:val="en-US"/>
              </w:rPr>
              <w:t>Szkoła</w:t>
            </w:r>
            <w:r w:rsidR="00393DC9" w:rsidRPr="001F20B3">
              <w:rPr>
                <w:b/>
                <w:i/>
                <w:color w:val="323E4F"/>
                <w:lang w:val="en-US"/>
              </w:rPr>
              <w:t xml:space="preserve">: </w:t>
            </w:r>
          </w:p>
        </w:tc>
        <w:tc>
          <w:tcPr>
            <w:tcW w:w="1499" w:type="dxa"/>
            <w:tcBorders>
              <w:top w:val="single" w:sz="4" w:space="0" w:color="000000"/>
              <w:left w:val="single" w:sz="4" w:space="0" w:color="000000"/>
              <w:bottom w:val="single" w:sz="4" w:space="0" w:color="000000"/>
              <w:right w:val="nil"/>
            </w:tcBorders>
            <w:vAlign w:val="center"/>
          </w:tcPr>
          <w:p w:rsidR="00B73486" w:rsidRPr="00DA2FB5" w:rsidRDefault="00DA2FB5">
            <w:pPr>
              <w:pBdr>
                <w:top w:val="nil"/>
                <w:left w:val="nil"/>
                <w:bottom w:val="nil"/>
                <w:right w:val="nil"/>
                <w:between w:val="nil"/>
              </w:pBdr>
              <w:rPr>
                <w:rFonts w:eastAsia="Calibri"/>
                <w:b/>
                <w:i/>
                <w:color w:val="323E4F"/>
                <w:szCs w:val="20"/>
                <w:lang w:val="en-US"/>
              </w:rPr>
            </w:pPr>
            <w:r w:rsidRPr="00DA2FB5">
              <w:rPr>
                <w:rFonts w:eastAsia="Calibri"/>
                <w:b/>
                <w:color w:val="323E4F"/>
                <w:lang w:val="en-GB"/>
              </w:rPr>
              <w:t>Czas (minuty):</w:t>
            </w:r>
          </w:p>
        </w:tc>
        <w:tc>
          <w:tcPr>
            <w:tcW w:w="1497" w:type="dxa"/>
            <w:tcBorders>
              <w:top w:val="single" w:sz="4" w:space="0" w:color="000000"/>
              <w:left w:val="nil"/>
              <w:bottom w:val="single" w:sz="4" w:space="0" w:color="000000"/>
              <w:right w:val="single" w:sz="4" w:space="0" w:color="000000"/>
            </w:tcBorders>
            <w:vAlign w:val="center"/>
          </w:tcPr>
          <w:p w:rsidR="00B73486" w:rsidRPr="001F20B3" w:rsidRDefault="00393DC9">
            <w:pPr>
              <w:jc w:val="right"/>
              <w:rPr>
                <w:color w:val="323E4F"/>
                <w:lang w:val="en-US"/>
              </w:rPr>
            </w:pPr>
            <w:r w:rsidRPr="001F20B3">
              <w:rPr>
                <w:color w:val="323E4F"/>
                <w:lang w:val="en-US"/>
              </w:rPr>
              <w:t>90</w:t>
            </w:r>
          </w:p>
        </w:tc>
      </w:tr>
      <w:tr w:rsidR="00B73486" w:rsidRPr="001F20B3">
        <w:trPr>
          <w:trHeight w:val="240"/>
        </w:trPr>
        <w:tc>
          <w:tcPr>
            <w:tcW w:w="2195" w:type="dxa"/>
            <w:tcBorders>
              <w:top w:val="single" w:sz="4" w:space="0" w:color="000000"/>
              <w:left w:val="single" w:sz="4" w:space="0" w:color="000000"/>
              <w:bottom w:val="single" w:sz="4" w:space="0" w:color="000000"/>
              <w:right w:val="nil"/>
            </w:tcBorders>
            <w:vAlign w:val="center"/>
          </w:tcPr>
          <w:p w:rsidR="00B73486" w:rsidRPr="001F20B3" w:rsidRDefault="00DA2FB5">
            <w:pPr>
              <w:pBdr>
                <w:top w:val="nil"/>
                <w:left w:val="nil"/>
                <w:bottom w:val="nil"/>
                <w:right w:val="nil"/>
                <w:between w:val="nil"/>
              </w:pBdr>
              <w:rPr>
                <w:rFonts w:eastAsia="Calibri"/>
                <w:b/>
                <w:i/>
                <w:color w:val="323E4F"/>
                <w:szCs w:val="20"/>
                <w:lang w:val="en-US"/>
              </w:rPr>
            </w:pPr>
            <w:r>
              <w:rPr>
                <w:rFonts w:eastAsia="Calibri"/>
                <w:b/>
                <w:i/>
                <w:color w:val="323E4F"/>
                <w:szCs w:val="20"/>
                <w:lang w:val="en-US"/>
              </w:rPr>
              <w:t>Nauczyciel</w:t>
            </w:r>
            <w:r w:rsidR="00393DC9" w:rsidRPr="001F20B3">
              <w:rPr>
                <w:rFonts w:eastAsia="Calibri"/>
                <w:b/>
                <w:i/>
                <w:color w:val="323E4F"/>
                <w:szCs w:val="20"/>
                <w:lang w:val="en-US"/>
              </w:rPr>
              <w:t xml:space="preserve">: </w:t>
            </w:r>
          </w:p>
        </w:tc>
        <w:tc>
          <w:tcPr>
            <w:tcW w:w="3869" w:type="dxa"/>
            <w:tcBorders>
              <w:top w:val="single" w:sz="4" w:space="0" w:color="000000"/>
              <w:left w:val="nil"/>
              <w:bottom w:val="single" w:sz="4" w:space="0" w:color="000000"/>
              <w:right w:val="single" w:sz="4" w:space="0" w:color="000000"/>
            </w:tcBorders>
            <w:vAlign w:val="center"/>
          </w:tcPr>
          <w:p w:rsidR="00B73486" w:rsidRPr="001F20B3" w:rsidRDefault="00B73486">
            <w:pPr>
              <w:rPr>
                <w:b/>
                <w:color w:val="323E4F"/>
                <w:lang w:val="en-US"/>
              </w:rPr>
            </w:pPr>
          </w:p>
        </w:tc>
        <w:tc>
          <w:tcPr>
            <w:tcW w:w="1499" w:type="dxa"/>
            <w:tcBorders>
              <w:top w:val="single" w:sz="4" w:space="0" w:color="000000"/>
              <w:left w:val="single" w:sz="4" w:space="0" w:color="000000"/>
              <w:bottom w:val="single" w:sz="4" w:space="0" w:color="000000"/>
              <w:right w:val="nil"/>
            </w:tcBorders>
            <w:vAlign w:val="center"/>
          </w:tcPr>
          <w:p w:rsidR="00B73486" w:rsidRPr="00DA2FB5" w:rsidRDefault="00DA2FB5">
            <w:pPr>
              <w:pBdr>
                <w:top w:val="nil"/>
                <w:left w:val="nil"/>
                <w:bottom w:val="nil"/>
                <w:right w:val="nil"/>
                <w:between w:val="nil"/>
              </w:pBdr>
              <w:rPr>
                <w:rFonts w:eastAsia="Calibri"/>
                <w:b/>
                <w:i/>
                <w:color w:val="323E4F"/>
                <w:szCs w:val="20"/>
                <w:lang w:val="en-US"/>
              </w:rPr>
            </w:pPr>
            <w:r w:rsidRPr="00DA2FB5">
              <w:rPr>
                <w:rFonts w:eastAsia="Calibri"/>
                <w:b/>
                <w:color w:val="323E4F"/>
                <w:lang w:val="en-GB"/>
              </w:rPr>
              <w:t>Wiek uczniów:</w:t>
            </w:r>
          </w:p>
        </w:tc>
        <w:tc>
          <w:tcPr>
            <w:tcW w:w="1497" w:type="dxa"/>
            <w:tcBorders>
              <w:top w:val="single" w:sz="4" w:space="0" w:color="000000"/>
              <w:left w:val="nil"/>
              <w:bottom w:val="single" w:sz="4" w:space="0" w:color="000000"/>
              <w:right w:val="single" w:sz="4" w:space="0" w:color="000000"/>
            </w:tcBorders>
            <w:vAlign w:val="center"/>
          </w:tcPr>
          <w:p w:rsidR="00B73486" w:rsidRPr="001F20B3" w:rsidRDefault="00393DC9">
            <w:pPr>
              <w:jc w:val="right"/>
              <w:rPr>
                <w:color w:val="323E4F"/>
                <w:lang w:val="en-US"/>
              </w:rPr>
            </w:pPr>
            <w:r w:rsidRPr="001F20B3">
              <w:rPr>
                <w:color w:val="323E4F"/>
                <w:lang w:val="en-US"/>
              </w:rPr>
              <w:t>13-14</w:t>
            </w:r>
          </w:p>
        </w:tc>
      </w:tr>
    </w:tbl>
    <w:p w:rsidR="00B73486" w:rsidRPr="001F20B3" w:rsidRDefault="00B73486">
      <w:pPr>
        <w:rPr>
          <w:b/>
          <w:color w:val="323E4F"/>
          <w:lang w:val="en-US"/>
        </w:rPr>
      </w:pPr>
    </w:p>
    <w:tbl>
      <w:tblPr>
        <w:tblStyle w:val="a1"/>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2339"/>
        <w:gridCol w:w="6721"/>
      </w:tblGrid>
      <w:tr w:rsidR="00B73486" w:rsidRPr="001F20B3">
        <w:trPr>
          <w:trHeight w:val="213"/>
        </w:trPr>
        <w:tc>
          <w:tcPr>
            <w:tcW w:w="2339" w:type="dxa"/>
            <w:shd w:val="clear" w:color="auto" w:fill="D5DCE4"/>
            <w:vAlign w:val="center"/>
          </w:tcPr>
          <w:p w:rsidR="00B73486" w:rsidRPr="00DA2FB5" w:rsidRDefault="00393DC9">
            <w:pPr>
              <w:pBdr>
                <w:top w:val="nil"/>
                <w:left w:val="nil"/>
                <w:bottom w:val="nil"/>
                <w:right w:val="nil"/>
                <w:between w:val="nil"/>
              </w:pBdr>
              <w:rPr>
                <w:rFonts w:eastAsia="Calibri"/>
                <w:b/>
                <w:i/>
                <w:color w:val="323E4F"/>
                <w:szCs w:val="20"/>
                <w:lang w:val="en-US"/>
              </w:rPr>
            </w:pPr>
            <w:r w:rsidRPr="001F20B3">
              <w:rPr>
                <w:rFonts w:eastAsia="Calibri"/>
                <w:b/>
                <w:i/>
                <w:color w:val="323E4F"/>
                <w:szCs w:val="20"/>
                <w:lang w:val="en-US"/>
              </w:rPr>
              <w:t xml:space="preserve"> </w:t>
            </w:r>
            <w:r w:rsidR="00DA2FB5" w:rsidRPr="00DA2FB5">
              <w:rPr>
                <w:rFonts w:eastAsia="Calibri"/>
                <w:b/>
                <w:color w:val="323E4F"/>
              </w:rPr>
              <w:t>Zagadnienie główne</w:t>
            </w:r>
            <w:r w:rsidRPr="00DA2FB5">
              <w:rPr>
                <w:rFonts w:eastAsia="Calibri"/>
                <w:b/>
                <w:i/>
                <w:color w:val="323E4F"/>
                <w:szCs w:val="20"/>
                <w:lang w:val="en-US"/>
              </w:rPr>
              <w:t>:</w:t>
            </w:r>
          </w:p>
        </w:tc>
        <w:tc>
          <w:tcPr>
            <w:tcW w:w="6721" w:type="dxa"/>
            <w:shd w:val="clear" w:color="auto" w:fill="D5DCE4"/>
            <w:vAlign w:val="center"/>
          </w:tcPr>
          <w:p w:rsidR="00B73486" w:rsidRPr="001F20B3" w:rsidRDefault="00DA2FB5">
            <w:pPr>
              <w:pBdr>
                <w:top w:val="nil"/>
                <w:left w:val="nil"/>
                <w:bottom w:val="nil"/>
                <w:right w:val="nil"/>
                <w:between w:val="nil"/>
              </w:pBdr>
              <w:jc w:val="left"/>
              <w:rPr>
                <w:rFonts w:eastAsia="Calibri"/>
                <w:color w:val="323E4F"/>
                <w:sz w:val="22"/>
                <w:szCs w:val="22"/>
                <w:lang w:val="en-US"/>
              </w:rPr>
            </w:pPr>
            <w:r w:rsidRPr="00DA2FB5">
              <w:rPr>
                <w:rFonts w:eastAsia="Calibri"/>
                <w:color w:val="323E4F"/>
                <w:sz w:val="22"/>
                <w:szCs w:val="22"/>
                <w:lang w:val="en-US"/>
              </w:rPr>
              <w:t>Jak stworzyć program do generowania mowy w Scratchu</w:t>
            </w:r>
          </w:p>
        </w:tc>
      </w:tr>
    </w:tbl>
    <w:p w:rsidR="00B73486" w:rsidRPr="001F20B3" w:rsidRDefault="00B73486">
      <w:pPr>
        <w:rPr>
          <w:color w:val="323E4F"/>
          <w:lang w:val="en-US"/>
        </w:rPr>
      </w:pPr>
    </w:p>
    <w:tbl>
      <w:tblPr>
        <w:tblStyle w:val="a2"/>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9060"/>
      </w:tblGrid>
      <w:tr w:rsidR="00B73486" w:rsidRPr="001F20B3">
        <w:trPr>
          <w:trHeight w:val="240"/>
        </w:trPr>
        <w:tc>
          <w:tcPr>
            <w:tcW w:w="9060" w:type="dxa"/>
            <w:tcBorders>
              <w:left w:val="single" w:sz="4" w:space="0" w:color="000000"/>
              <w:bottom w:val="nil"/>
            </w:tcBorders>
          </w:tcPr>
          <w:p w:rsidR="00B73486" w:rsidRPr="001F20B3" w:rsidRDefault="00DA2FB5">
            <w:pPr>
              <w:pBdr>
                <w:top w:val="nil"/>
                <w:left w:val="nil"/>
                <w:bottom w:val="nil"/>
                <w:right w:val="nil"/>
                <w:between w:val="nil"/>
              </w:pBdr>
              <w:rPr>
                <w:rFonts w:eastAsia="Calibri"/>
                <w:b/>
                <w:i/>
                <w:color w:val="323E4F"/>
                <w:szCs w:val="20"/>
                <w:lang w:val="en-US"/>
              </w:rPr>
            </w:pPr>
            <w:r>
              <w:rPr>
                <w:rFonts w:eastAsia="Calibri"/>
                <w:b/>
                <w:i/>
                <w:color w:val="323E4F"/>
                <w:szCs w:val="20"/>
                <w:lang w:val="en-US"/>
              </w:rPr>
              <w:t>Tematyka</w:t>
            </w:r>
            <w:r w:rsidR="00393DC9" w:rsidRPr="001F20B3">
              <w:rPr>
                <w:rFonts w:eastAsia="Calibri"/>
                <w:b/>
                <w:i/>
                <w:color w:val="323E4F"/>
                <w:szCs w:val="20"/>
                <w:lang w:val="en-US"/>
              </w:rPr>
              <w:t xml:space="preserve">: </w:t>
            </w:r>
          </w:p>
        </w:tc>
      </w:tr>
      <w:tr w:rsidR="00B73486" w:rsidRPr="001F20B3">
        <w:trPr>
          <w:trHeight w:val="240"/>
        </w:trPr>
        <w:tc>
          <w:tcPr>
            <w:tcW w:w="9060" w:type="dxa"/>
            <w:tcBorders>
              <w:top w:val="nil"/>
              <w:left w:val="single" w:sz="4" w:space="0" w:color="000000"/>
              <w:bottom w:val="nil"/>
            </w:tcBorders>
          </w:tcPr>
          <w:p w:rsidR="00B73486" w:rsidRPr="001F20B3" w:rsidRDefault="00DA2FB5">
            <w:pPr>
              <w:numPr>
                <w:ilvl w:val="0"/>
                <w:numId w:val="1"/>
              </w:numPr>
              <w:pBdr>
                <w:top w:val="nil"/>
                <w:left w:val="nil"/>
                <w:bottom w:val="nil"/>
                <w:right w:val="nil"/>
                <w:between w:val="nil"/>
              </w:pBdr>
              <w:rPr>
                <w:rFonts w:eastAsia="Calibri"/>
                <w:color w:val="323E4F"/>
                <w:szCs w:val="20"/>
                <w:lang w:val="en-US"/>
              </w:rPr>
            </w:pPr>
            <w:r w:rsidRPr="00DA2FB5">
              <w:rPr>
                <w:rFonts w:eastAsia="Calibri"/>
                <w:color w:val="323E4F"/>
                <w:szCs w:val="20"/>
                <w:lang w:val="en-US"/>
              </w:rPr>
              <w:t>Programowanie generowania mowy w Scratchu</w:t>
            </w:r>
          </w:p>
        </w:tc>
      </w:tr>
      <w:tr w:rsidR="00B73486" w:rsidRPr="001F20B3">
        <w:trPr>
          <w:trHeight w:val="240"/>
        </w:trPr>
        <w:tc>
          <w:tcPr>
            <w:tcW w:w="9060" w:type="dxa"/>
            <w:tcBorders>
              <w:top w:val="nil"/>
              <w:left w:val="single" w:sz="4" w:space="0" w:color="000000"/>
              <w:bottom w:val="nil"/>
            </w:tcBorders>
          </w:tcPr>
          <w:p w:rsidR="00B73486" w:rsidRPr="001F20B3" w:rsidRDefault="00DA2FB5">
            <w:pPr>
              <w:pBdr>
                <w:top w:val="nil"/>
                <w:left w:val="nil"/>
                <w:bottom w:val="nil"/>
                <w:right w:val="nil"/>
                <w:between w:val="nil"/>
              </w:pBdr>
              <w:rPr>
                <w:rFonts w:eastAsia="Calibri"/>
                <w:b/>
                <w:i/>
                <w:color w:val="323E4F"/>
                <w:szCs w:val="20"/>
                <w:lang w:val="en-US"/>
              </w:rPr>
            </w:pPr>
            <w:r>
              <w:rPr>
                <w:rFonts w:eastAsia="Calibri"/>
                <w:b/>
                <w:i/>
                <w:color w:val="323E4F"/>
                <w:szCs w:val="20"/>
                <w:lang w:val="en-US"/>
              </w:rPr>
              <w:t>Cele</w:t>
            </w:r>
            <w:r w:rsidR="00393DC9" w:rsidRPr="001F20B3">
              <w:rPr>
                <w:rFonts w:eastAsia="Calibri"/>
                <w:b/>
                <w:i/>
                <w:color w:val="323E4F"/>
                <w:szCs w:val="20"/>
                <w:lang w:val="en-US"/>
              </w:rPr>
              <w:t>:</w:t>
            </w:r>
          </w:p>
        </w:tc>
      </w:tr>
      <w:tr w:rsidR="00B73486" w:rsidRPr="001F20B3">
        <w:trPr>
          <w:trHeight w:val="243"/>
        </w:trPr>
        <w:tc>
          <w:tcPr>
            <w:tcW w:w="9060" w:type="dxa"/>
            <w:tcBorders>
              <w:top w:val="nil"/>
              <w:left w:val="single" w:sz="4" w:space="0" w:color="000000"/>
              <w:bottom w:val="nil"/>
            </w:tcBorders>
          </w:tcPr>
          <w:p w:rsidR="00B73486" w:rsidRPr="00DA2FB5" w:rsidRDefault="00DA2FB5" w:rsidP="00DA2FB5">
            <w:pPr>
              <w:pStyle w:val="Akapitzlist"/>
              <w:numPr>
                <w:ilvl w:val="0"/>
                <w:numId w:val="7"/>
              </w:numPr>
              <w:rPr>
                <w:color w:val="323E4F"/>
                <w:lang w:val="en-US"/>
              </w:rPr>
            </w:pPr>
            <w:r w:rsidRPr="00DA2FB5">
              <w:rPr>
                <w:color w:val="323E4F"/>
                <w:lang w:val="en-US"/>
              </w:rPr>
              <w:t>Nauka programow</w:t>
            </w:r>
            <w:r>
              <w:rPr>
                <w:color w:val="323E4F"/>
                <w:lang w:val="en-US"/>
              </w:rPr>
              <w:t>ania generowania mowy na wybra</w:t>
            </w:r>
            <w:r w:rsidRPr="00DA2FB5">
              <w:rPr>
                <w:color w:val="323E4F"/>
                <w:lang w:val="en-US"/>
              </w:rPr>
              <w:t>nych przykładach</w:t>
            </w:r>
          </w:p>
        </w:tc>
      </w:tr>
      <w:tr w:rsidR="00B73486" w:rsidRPr="001F20B3">
        <w:trPr>
          <w:trHeight w:val="70"/>
        </w:trPr>
        <w:tc>
          <w:tcPr>
            <w:tcW w:w="9060" w:type="dxa"/>
            <w:tcBorders>
              <w:top w:val="nil"/>
              <w:left w:val="single" w:sz="4" w:space="0" w:color="000000"/>
              <w:bottom w:val="nil"/>
            </w:tcBorders>
            <w:shd w:val="clear" w:color="auto" w:fill="auto"/>
          </w:tcPr>
          <w:p w:rsidR="00B73486" w:rsidRPr="00DA2FB5" w:rsidRDefault="00DA2FB5">
            <w:pPr>
              <w:pBdr>
                <w:top w:val="nil"/>
                <w:left w:val="nil"/>
                <w:bottom w:val="nil"/>
                <w:right w:val="nil"/>
                <w:between w:val="nil"/>
              </w:pBdr>
              <w:rPr>
                <w:rFonts w:eastAsia="Calibri"/>
                <w:b/>
                <w:i/>
                <w:color w:val="323E4F"/>
                <w:szCs w:val="20"/>
                <w:lang w:val="en-US"/>
              </w:rPr>
            </w:pPr>
            <w:r w:rsidRPr="00DA2FB5">
              <w:rPr>
                <w:rFonts w:eastAsia="Calibri"/>
                <w:b/>
                <w:color w:val="323E4F" w:themeColor="text2" w:themeShade="BF"/>
              </w:rPr>
              <w:t>Oczekiwane efekty</w:t>
            </w:r>
            <w:r w:rsidR="00393DC9" w:rsidRPr="00DA2FB5">
              <w:rPr>
                <w:rFonts w:eastAsia="Calibri"/>
                <w:b/>
                <w:i/>
                <w:color w:val="323E4F"/>
                <w:szCs w:val="20"/>
                <w:lang w:val="en-US"/>
              </w:rPr>
              <w:t>:</w:t>
            </w:r>
          </w:p>
        </w:tc>
      </w:tr>
      <w:tr w:rsidR="00B73486" w:rsidRPr="001F20B3">
        <w:trPr>
          <w:trHeight w:val="244"/>
        </w:trPr>
        <w:tc>
          <w:tcPr>
            <w:tcW w:w="9060" w:type="dxa"/>
            <w:tcBorders>
              <w:top w:val="nil"/>
              <w:left w:val="single" w:sz="4" w:space="0" w:color="000000"/>
              <w:bottom w:val="nil"/>
            </w:tcBorders>
            <w:shd w:val="clear" w:color="auto" w:fill="auto"/>
          </w:tcPr>
          <w:p w:rsidR="00B73486" w:rsidRPr="001F20B3" w:rsidRDefault="00DA2FB5">
            <w:pPr>
              <w:numPr>
                <w:ilvl w:val="0"/>
                <w:numId w:val="5"/>
              </w:numPr>
              <w:pBdr>
                <w:top w:val="nil"/>
                <w:left w:val="nil"/>
                <w:bottom w:val="nil"/>
                <w:right w:val="nil"/>
                <w:between w:val="nil"/>
              </w:pBdr>
              <w:rPr>
                <w:rFonts w:eastAsia="Calibri"/>
                <w:color w:val="323E4F"/>
                <w:szCs w:val="20"/>
                <w:lang w:val="en-US"/>
              </w:rPr>
            </w:pPr>
            <w:r w:rsidRPr="00DA2FB5">
              <w:rPr>
                <w:rFonts w:eastAsia="Calibri"/>
                <w:color w:val="323E4F"/>
                <w:szCs w:val="20"/>
                <w:lang w:val="en-US"/>
              </w:rPr>
              <w:t>Umiejętność napisania programu do generowania mowy w języku Scratch</w:t>
            </w:r>
          </w:p>
        </w:tc>
      </w:tr>
      <w:tr w:rsidR="00DA2FB5" w:rsidRPr="001F20B3">
        <w:trPr>
          <w:trHeight w:val="226"/>
        </w:trPr>
        <w:tc>
          <w:tcPr>
            <w:tcW w:w="9060" w:type="dxa"/>
            <w:tcBorders>
              <w:top w:val="nil"/>
              <w:left w:val="single" w:sz="4" w:space="0" w:color="000000"/>
              <w:bottom w:val="nil"/>
            </w:tcBorders>
          </w:tcPr>
          <w:p w:rsidR="00DA2FB5" w:rsidRPr="00517F28" w:rsidRDefault="00DA2FB5" w:rsidP="003045EF">
            <w:pPr>
              <w:pBdr>
                <w:top w:val="nil"/>
                <w:left w:val="nil"/>
                <w:bottom w:val="nil"/>
                <w:right w:val="nil"/>
                <w:between w:val="nil"/>
              </w:pBdr>
              <w:rPr>
                <w:rFonts w:eastAsia="Calibri"/>
                <w:b/>
                <w:i/>
                <w:color w:val="323E4F" w:themeColor="text2" w:themeShade="BF"/>
                <w:szCs w:val="20"/>
              </w:rPr>
            </w:pPr>
            <w:r>
              <w:rPr>
                <w:rFonts w:eastAsia="Calibri"/>
                <w:b/>
                <w:i/>
                <w:color w:val="323E4F" w:themeColor="text2" w:themeShade="BF"/>
                <w:szCs w:val="20"/>
              </w:rPr>
              <w:t>Formy pracy</w:t>
            </w:r>
            <w:r w:rsidRPr="00517F28">
              <w:rPr>
                <w:rFonts w:eastAsia="Calibri"/>
                <w:b/>
                <w:i/>
                <w:color w:val="323E4F" w:themeColor="text2" w:themeShade="BF"/>
                <w:szCs w:val="20"/>
              </w:rPr>
              <w:t>:</w:t>
            </w:r>
          </w:p>
          <w:p w:rsidR="00DA2FB5" w:rsidRPr="00517F28" w:rsidRDefault="00DA2FB5" w:rsidP="003045EF">
            <w:pPr>
              <w:pBdr>
                <w:top w:val="nil"/>
                <w:left w:val="nil"/>
                <w:bottom w:val="nil"/>
                <w:right w:val="nil"/>
                <w:between w:val="nil"/>
              </w:pBdr>
              <w:rPr>
                <w:rFonts w:eastAsia="Calibri"/>
                <w:b/>
                <w:i/>
                <w:color w:val="323E4F" w:themeColor="text2" w:themeShade="BF"/>
                <w:szCs w:val="20"/>
              </w:rPr>
            </w:pPr>
          </w:p>
          <w:p w:rsidR="00DA2FB5" w:rsidRPr="00AD3FDC" w:rsidRDefault="00DA2FB5" w:rsidP="00DA2FB5">
            <w:pPr>
              <w:pStyle w:val="Akapitzlist"/>
              <w:numPr>
                <w:ilvl w:val="0"/>
                <w:numId w:val="8"/>
              </w:numPr>
              <w:pBdr>
                <w:top w:val="nil"/>
                <w:left w:val="nil"/>
                <w:bottom w:val="nil"/>
                <w:right w:val="nil"/>
                <w:between w:val="nil"/>
              </w:pBdr>
              <w:rPr>
                <w:rFonts w:eastAsia="Calibri"/>
                <w:b/>
                <w:i/>
                <w:color w:val="323E4F" w:themeColor="text2" w:themeShade="BF"/>
                <w:szCs w:val="20"/>
                <w:lang w:val="pl-PL"/>
              </w:rPr>
            </w:pPr>
            <w:r w:rsidRPr="00AD3FDC">
              <w:rPr>
                <w:rFonts w:eastAsia="Calibri"/>
                <w:color w:val="323E4F" w:themeColor="text2" w:themeShade="BF"/>
                <w:szCs w:val="20"/>
                <w:lang w:val="pl-PL"/>
              </w:rPr>
              <w:t>praca w parach, praca w grupach</w:t>
            </w:r>
          </w:p>
          <w:p w:rsidR="00DA2FB5" w:rsidRPr="00B00B30" w:rsidRDefault="00DA2FB5" w:rsidP="003045EF">
            <w:pPr>
              <w:pBdr>
                <w:top w:val="nil"/>
                <w:left w:val="nil"/>
                <w:bottom w:val="nil"/>
                <w:right w:val="nil"/>
                <w:between w:val="nil"/>
              </w:pBdr>
              <w:rPr>
                <w:rFonts w:eastAsia="Calibri"/>
                <w:b/>
                <w:i/>
                <w:color w:val="323E4F"/>
                <w:szCs w:val="20"/>
                <w:lang w:val="en-US"/>
              </w:rPr>
            </w:pPr>
          </w:p>
          <w:p w:rsidR="00DA2FB5" w:rsidRPr="00B00B30" w:rsidRDefault="00DA2FB5" w:rsidP="003045EF">
            <w:pPr>
              <w:pBdr>
                <w:top w:val="nil"/>
                <w:left w:val="nil"/>
                <w:bottom w:val="nil"/>
                <w:right w:val="nil"/>
                <w:between w:val="nil"/>
              </w:pBdr>
              <w:rPr>
                <w:rFonts w:eastAsia="Calibri"/>
                <w:b/>
                <w:i/>
                <w:color w:val="323E4F"/>
                <w:szCs w:val="20"/>
                <w:lang w:val="en-US"/>
              </w:rPr>
            </w:pPr>
            <w:r>
              <w:rPr>
                <w:rFonts w:eastAsia="Calibri"/>
                <w:b/>
                <w:i/>
                <w:color w:val="323E4F"/>
                <w:szCs w:val="20"/>
                <w:lang w:val="en-US"/>
              </w:rPr>
              <w:t>Metody</w:t>
            </w:r>
            <w:r w:rsidRPr="00B00B30">
              <w:rPr>
                <w:rFonts w:eastAsia="Calibri"/>
                <w:b/>
                <w:i/>
                <w:color w:val="323E4F"/>
                <w:szCs w:val="20"/>
                <w:lang w:val="en-US"/>
              </w:rPr>
              <w:t>:</w:t>
            </w:r>
          </w:p>
        </w:tc>
      </w:tr>
      <w:tr w:rsidR="00DA2FB5" w:rsidRPr="001F20B3">
        <w:trPr>
          <w:trHeight w:val="80"/>
        </w:trPr>
        <w:tc>
          <w:tcPr>
            <w:tcW w:w="9060" w:type="dxa"/>
            <w:tcBorders>
              <w:top w:val="nil"/>
              <w:left w:val="single" w:sz="4" w:space="0" w:color="000000"/>
            </w:tcBorders>
          </w:tcPr>
          <w:p w:rsidR="00DA2FB5" w:rsidRPr="00D6759F" w:rsidRDefault="00DA2FB5" w:rsidP="00DA2FB5">
            <w:pPr>
              <w:pStyle w:val="Akapitzlist"/>
              <w:numPr>
                <w:ilvl w:val="0"/>
                <w:numId w:val="9"/>
              </w:numPr>
              <w:pBdr>
                <w:top w:val="nil"/>
                <w:left w:val="nil"/>
                <w:bottom w:val="nil"/>
                <w:right w:val="nil"/>
                <w:between w:val="nil"/>
              </w:pBdr>
              <w:jc w:val="left"/>
              <w:rPr>
                <w:rFonts w:eastAsia="Calibri"/>
                <w:color w:val="000000"/>
                <w:szCs w:val="20"/>
                <w:lang w:val="en-US"/>
              </w:rPr>
            </w:pPr>
            <w:r w:rsidRPr="00D6759F">
              <w:rPr>
                <w:rFonts w:eastAsia="Calibri"/>
                <w:color w:val="323E4F" w:themeColor="text2" w:themeShade="BF"/>
                <w:szCs w:val="20"/>
                <w:lang w:val="pl-PL"/>
              </w:rPr>
              <w:t>prezent</w:t>
            </w:r>
            <w:r>
              <w:rPr>
                <w:rFonts w:eastAsia="Calibri"/>
                <w:color w:val="323E4F" w:themeColor="text2" w:themeShade="BF"/>
                <w:szCs w:val="20"/>
                <w:lang w:val="pl-PL"/>
              </w:rPr>
              <w:t xml:space="preserve">acja, dyskusja, </w:t>
            </w:r>
            <w:r w:rsidRPr="00D6759F">
              <w:rPr>
                <w:rFonts w:eastAsia="Calibri"/>
                <w:color w:val="323E4F" w:themeColor="text2" w:themeShade="BF"/>
                <w:szCs w:val="20"/>
                <w:lang w:val="pl-PL"/>
              </w:rPr>
              <w:t xml:space="preserve"> ćwiczenia interaktywne</w:t>
            </w:r>
            <w:r w:rsidRPr="00D6759F">
              <w:rPr>
                <w:rFonts w:eastAsia="Calibri"/>
                <w:color w:val="000000"/>
                <w:szCs w:val="20"/>
                <w:lang w:val="en-US"/>
              </w:rPr>
              <w:t xml:space="preserve"> </w:t>
            </w:r>
          </w:p>
        </w:tc>
      </w:tr>
    </w:tbl>
    <w:p w:rsidR="00B73486" w:rsidRPr="001F20B3" w:rsidRDefault="00B73486">
      <w:pPr>
        <w:rPr>
          <w:lang w:val="en-US"/>
        </w:rPr>
      </w:pPr>
    </w:p>
    <w:p w:rsidR="00B73486" w:rsidRPr="001F20B3" w:rsidRDefault="00B73486">
      <w:pPr>
        <w:rPr>
          <w:lang w:val="en-US"/>
        </w:rPr>
      </w:pPr>
    </w:p>
    <w:p w:rsidR="00B73486" w:rsidRPr="001F20B3" w:rsidRDefault="00B73486">
      <w:pPr>
        <w:rPr>
          <w:lang w:val="en-US"/>
        </w:rPr>
      </w:pPr>
    </w:p>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8951"/>
      </w:tblGrid>
      <w:tr w:rsidR="00042725" w:rsidRPr="001F20B3">
        <w:trPr>
          <w:trHeight w:val="287"/>
        </w:trPr>
        <w:tc>
          <w:tcPr>
            <w:tcW w:w="8951" w:type="dxa"/>
            <w:shd w:val="clear" w:color="auto" w:fill="ACB9CA"/>
            <w:vAlign w:val="center"/>
          </w:tcPr>
          <w:p w:rsidR="00042725" w:rsidRDefault="00042725" w:rsidP="003045EF">
            <w:pPr>
              <w:jc w:val="center"/>
              <w:rPr>
                <w:b/>
                <w:color w:val="FFFFFF"/>
              </w:rPr>
            </w:pPr>
            <w:r>
              <w:rPr>
                <w:b/>
                <w:color w:val="FFFFFF"/>
              </w:rPr>
              <w:t>TOK LEKCJI</w:t>
            </w:r>
          </w:p>
        </w:tc>
      </w:tr>
      <w:tr w:rsidR="00042725" w:rsidRPr="001F20B3">
        <w:trPr>
          <w:trHeight w:val="190"/>
        </w:trPr>
        <w:tc>
          <w:tcPr>
            <w:tcW w:w="8951" w:type="dxa"/>
            <w:vAlign w:val="center"/>
          </w:tcPr>
          <w:p w:rsidR="00042725" w:rsidRDefault="00042725" w:rsidP="003045EF">
            <w:pPr>
              <w:pBdr>
                <w:top w:val="nil"/>
                <w:left w:val="nil"/>
                <w:bottom w:val="nil"/>
                <w:right w:val="nil"/>
                <w:between w:val="nil"/>
              </w:pBdr>
              <w:jc w:val="center"/>
              <w:rPr>
                <w:rFonts w:eastAsia="Calibri"/>
                <w:b/>
                <w:color w:val="323E4F"/>
                <w:szCs w:val="20"/>
              </w:rPr>
            </w:pPr>
            <w:r>
              <w:rPr>
                <w:rFonts w:eastAsia="Calibri"/>
                <w:b/>
                <w:color w:val="323E4F"/>
                <w:szCs w:val="20"/>
              </w:rPr>
              <w:t>Przebieg zajęć</w:t>
            </w:r>
          </w:p>
        </w:tc>
      </w:tr>
      <w:tr w:rsidR="001F20B3" w:rsidRPr="001F20B3">
        <w:trPr>
          <w:trHeight w:val="417"/>
        </w:trPr>
        <w:tc>
          <w:tcPr>
            <w:tcW w:w="8951" w:type="dxa"/>
            <w:tcBorders>
              <w:bottom w:val="nil"/>
            </w:tcBorders>
            <w:vAlign w:val="center"/>
          </w:tcPr>
          <w:p w:rsidR="00042725" w:rsidRPr="00C3469A" w:rsidRDefault="00042725" w:rsidP="00042725">
            <w:pPr>
              <w:jc w:val="center"/>
              <w:rPr>
                <w:b/>
                <w:lang w:val="en-US"/>
              </w:rPr>
            </w:pPr>
            <w:r>
              <w:rPr>
                <w:b/>
                <w:lang w:val="en-US"/>
              </w:rPr>
              <w:t>WPROWADZENIE</w:t>
            </w:r>
          </w:p>
          <w:p w:rsidR="001F20B3" w:rsidRPr="003D5A14" w:rsidRDefault="001F20B3" w:rsidP="001F20B3">
            <w:pPr>
              <w:jc w:val="center"/>
              <w:rPr>
                <w:b/>
                <w:lang w:val="en-US"/>
              </w:rPr>
            </w:pPr>
          </w:p>
          <w:p w:rsidR="001F20B3" w:rsidRPr="003D5A14" w:rsidRDefault="00042725" w:rsidP="001F20B3">
            <w:pPr>
              <w:jc w:val="left"/>
              <w:rPr>
                <w:b/>
                <w:color w:val="44546A"/>
                <w:lang w:val="en-US"/>
              </w:rPr>
            </w:pPr>
            <w:r w:rsidRPr="009277BF">
              <w:rPr>
                <w:b/>
                <w:color w:val="44546A" w:themeColor="text2"/>
                <w:lang w:val="pl-PL"/>
              </w:rPr>
              <w:t>Przedstawienie celu głównego lekcji</w:t>
            </w:r>
            <w:r w:rsidR="001F20B3" w:rsidRPr="003D5A14">
              <w:rPr>
                <w:b/>
                <w:color w:val="44546A"/>
                <w:lang w:val="en-US"/>
              </w:rPr>
              <w:t>: </w:t>
            </w:r>
          </w:p>
          <w:p w:rsidR="001F20B3" w:rsidRDefault="000A74F1" w:rsidP="001F20B3">
            <w:pPr>
              <w:jc w:val="left"/>
              <w:rPr>
                <w:color w:val="44546A"/>
                <w:lang w:val="en-US"/>
              </w:rPr>
            </w:pPr>
            <w:r w:rsidRPr="000A74F1">
              <w:rPr>
                <w:color w:val="44546A"/>
                <w:lang w:val="en-US"/>
              </w:rPr>
              <w:t>Wprowadzenie do programu generowania mowy i jego wykorzystania na przykładzie jednego programu.</w:t>
            </w:r>
          </w:p>
          <w:p w:rsidR="000A74F1" w:rsidRPr="003D5A14" w:rsidRDefault="000A74F1" w:rsidP="001F20B3">
            <w:pPr>
              <w:jc w:val="left"/>
              <w:rPr>
                <w:color w:val="44546A"/>
                <w:lang w:val="en-US"/>
              </w:rPr>
            </w:pPr>
          </w:p>
          <w:p w:rsidR="000A74F1" w:rsidRPr="000A74F1" w:rsidRDefault="000A74F1" w:rsidP="000A74F1">
            <w:pPr>
              <w:rPr>
                <w:i/>
                <w:iCs/>
                <w:lang w:val="en-GB"/>
              </w:rPr>
            </w:pPr>
            <w:r w:rsidRPr="000A74F1">
              <w:rPr>
                <w:i/>
                <w:iCs/>
                <w:lang w:val="en-GB"/>
              </w:rPr>
              <w:t>Zapytaj swoich uczniów, czym jest generowanie mowy.</w:t>
            </w:r>
          </w:p>
          <w:p w:rsidR="001F20B3" w:rsidRDefault="000A74F1" w:rsidP="000A74F1">
            <w:pPr>
              <w:rPr>
                <w:i/>
                <w:iCs/>
                <w:lang w:val="en-GB"/>
              </w:rPr>
            </w:pPr>
            <w:r w:rsidRPr="000A74F1">
              <w:rPr>
                <w:i/>
                <w:iCs/>
                <w:lang w:val="en-GB"/>
              </w:rPr>
              <w:t>Zapytaj swoich uczniów, czym są TTS (Text-to-Speech) i CTS (Concept-to-Speech).</w:t>
            </w:r>
          </w:p>
          <w:p w:rsidR="000A74F1" w:rsidRDefault="000A74F1" w:rsidP="000A74F1">
            <w:pPr>
              <w:rPr>
                <w:i/>
                <w:iCs/>
                <w:lang w:val="en-GB"/>
              </w:rPr>
            </w:pPr>
          </w:p>
          <w:p w:rsidR="000A74F1" w:rsidRPr="000A74F1" w:rsidRDefault="000A74F1" w:rsidP="000A74F1">
            <w:pPr>
              <w:rPr>
                <w:lang w:val="en-GB"/>
              </w:rPr>
            </w:pPr>
            <w:r w:rsidRPr="000A74F1">
              <w:rPr>
                <w:lang w:val="en-GB"/>
              </w:rPr>
              <w:t xml:space="preserve">Text-to-speech (TTS) to rodzaj technologii wspomagającej, która odczytuje cyfrowy tekst na głos. Czasami nazywana jest technologią "czytania na głos". Za pomocą jednego kliknięcia przycisku lub dotknięcia </w:t>
            </w:r>
            <w:r w:rsidRPr="000A74F1">
              <w:rPr>
                <w:lang w:val="en-GB"/>
              </w:rPr>
              <w:lastRenderedPageBreak/>
              <w:t>ekranu, TTS może przekształcić słowa z komputera lub innego urządzenia cyfrowego na dźwięk. TTS jest bardzo pomocne dla dzieci i dorosłych mających trudności z czytaniem. Ale może także pomagać w pisaniu, edytowaniu i skupianiu uwagi.</w:t>
            </w:r>
          </w:p>
          <w:p w:rsidR="000A74F1" w:rsidRPr="000A74F1" w:rsidRDefault="000A74F1" w:rsidP="000A74F1">
            <w:pPr>
              <w:rPr>
                <w:lang w:val="en-GB"/>
              </w:rPr>
            </w:pPr>
          </w:p>
          <w:p w:rsidR="001F20B3" w:rsidRDefault="000A74F1" w:rsidP="000A74F1">
            <w:pPr>
              <w:rPr>
                <w:lang w:val="en-GB"/>
              </w:rPr>
            </w:pPr>
            <w:r w:rsidRPr="000A74F1">
              <w:rPr>
                <w:lang w:val="en-GB"/>
              </w:rPr>
              <w:t>System Concept-to-Speech (CTS) przekształca konceptualne reprezentacje zdań na mowę. Choć niektóre systemy CTS składają się z niezależnych modułów generowania tekstu i przekształcania tekstu na mowę (TTS), większość istniejących systemów CTS poprawia połączenie między tymi dwoma modułami za pomocą modułu przewidywania prozodycznego, który wykorzystuje wiedzę językową z generatora tekstu do przewidywania cech prozodycznych generowanej mowy TTS.</w:t>
            </w:r>
          </w:p>
          <w:p w:rsidR="000A74F1" w:rsidRDefault="000A74F1" w:rsidP="000A74F1">
            <w:pPr>
              <w:rPr>
                <w:lang w:val="en-GB"/>
              </w:rPr>
            </w:pPr>
          </w:p>
          <w:p w:rsidR="000A74F1" w:rsidRPr="000A74F1" w:rsidRDefault="000A74F1" w:rsidP="000A74F1">
            <w:pPr>
              <w:rPr>
                <w:lang w:val="en-GB"/>
              </w:rPr>
            </w:pPr>
            <w:r w:rsidRPr="000A74F1">
              <w:rPr>
                <w:lang w:val="en-GB"/>
              </w:rPr>
              <w:t>Generowanie mowy polega na przekształcaniu dowolnego tekstu w mowę.</w:t>
            </w:r>
          </w:p>
          <w:p w:rsidR="001F20B3" w:rsidRPr="001F20B3" w:rsidRDefault="000A74F1" w:rsidP="000A74F1">
            <w:pPr>
              <w:jc w:val="left"/>
              <w:rPr>
                <w:rFonts w:ascii="Times New Roman" w:hAnsi="Times New Roman" w:cs="Times New Roman"/>
                <w:sz w:val="24"/>
                <w:lang w:val="en-US"/>
              </w:rPr>
            </w:pPr>
            <w:r w:rsidRPr="000A74F1">
              <w:rPr>
                <w:lang w:val="en-GB"/>
              </w:rPr>
              <w:t>Generowanie mowy polega na produkowaniu wypowiedzi ustnych w odpowiedzi na sygnały z systemu przetwarzania danych lub systemu sterowania. Wybór wiadomości jest dokonywany poprzez składanie dźwięków mowy z zestawu podstawowych elementów, które mogą mieć charakter sztuczny lub zostały wyodrębnione poprzez przetwarzanie ludzkich wypowiedzi.</w:t>
            </w:r>
          </w:p>
        </w:tc>
      </w:tr>
      <w:tr w:rsidR="00B73486" w:rsidRPr="001F20B3">
        <w:trPr>
          <w:trHeight w:val="70"/>
        </w:trPr>
        <w:tc>
          <w:tcPr>
            <w:tcW w:w="8951" w:type="dxa"/>
            <w:tcBorders>
              <w:top w:val="nil"/>
              <w:bottom w:val="single" w:sz="4" w:space="0" w:color="000000"/>
            </w:tcBorders>
          </w:tcPr>
          <w:p w:rsidR="00B73486" w:rsidRPr="001F20B3" w:rsidRDefault="00B73486">
            <w:pPr>
              <w:rPr>
                <w:lang w:val="en-US"/>
              </w:rPr>
            </w:pPr>
          </w:p>
        </w:tc>
      </w:tr>
      <w:tr w:rsidR="00B73486" w:rsidRPr="001F20B3">
        <w:trPr>
          <w:trHeight w:val="210"/>
        </w:trPr>
        <w:tc>
          <w:tcPr>
            <w:tcW w:w="8951" w:type="dxa"/>
            <w:tcBorders>
              <w:bottom w:val="nil"/>
            </w:tcBorders>
            <w:vAlign w:val="center"/>
          </w:tcPr>
          <w:p w:rsidR="00912BF6" w:rsidRPr="00CD4D8B" w:rsidRDefault="00912BF6" w:rsidP="00912BF6">
            <w:pPr>
              <w:jc w:val="center"/>
              <w:rPr>
                <w:b/>
                <w:color w:val="323E4F" w:themeColor="text2" w:themeShade="BF"/>
                <w:lang w:val="pl-PL"/>
              </w:rPr>
            </w:pPr>
            <w:r w:rsidRPr="00CD4D8B">
              <w:rPr>
                <w:b/>
                <w:color w:val="323E4F" w:themeColor="text2" w:themeShade="BF"/>
                <w:lang w:val="pl-PL"/>
              </w:rPr>
              <w:t>CZĘŚĆ GŁÓWNA</w:t>
            </w:r>
          </w:p>
          <w:p w:rsidR="00912BF6" w:rsidRPr="00912BF6" w:rsidRDefault="00912BF6" w:rsidP="00912BF6">
            <w:pPr>
              <w:jc w:val="left"/>
              <w:rPr>
                <w:lang w:val="en-US"/>
              </w:rPr>
            </w:pPr>
            <w:r w:rsidRPr="00912BF6">
              <w:rPr>
                <w:lang w:val="en-US"/>
              </w:rPr>
              <w:t>Krok 1: Otwórz przeglądarkę internetową Chrome i przejdź do strony: https://machinelearningforkids.co.uk/scratch3/</w:t>
            </w:r>
          </w:p>
          <w:p w:rsidR="00912BF6" w:rsidRPr="001F20B3" w:rsidRDefault="00912BF6" w:rsidP="00912BF6">
            <w:pPr>
              <w:jc w:val="left"/>
              <w:rPr>
                <w:lang w:val="en-US"/>
              </w:rPr>
            </w:pPr>
            <w:r w:rsidRPr="00912BF6">
              <w:rPr>
                <w:lang w:val="en-US"/>
              </w:rPr>
              <w:t>Krok 2: Wczytaj rozszerzenie "Text to Speech"</w:t>
            </w:r>
          </w:p>
          <w:p w:rsidR="00B73486" w:rsidRDefault="005851E2">
            <w:pPr>
              <w:jc w:val="left"/>
              <w:rPr>
                <w:lang w:val="en-US"/>
              </w:rPr>
            </w:pPr>
            <w:r>
              <w:rPr>
                <w:noProof/>
                <w:lang w:val="pl-PL" w:eastAsia="pl-PL"/>
              </w:rPr>
              <w:drawing>
                <wp:inline distT="0" distB="0" distL="0" distR="0">
                  <wp:extent cx="1262270" cy="1386719"/>
                  <wp:effectExtent l="0" t="0" r="0" b="444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ka 2"/>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277413" cy="1403355"/>
                          </a:xfrm>
                          <a:prstGeom prst="rect">
                            <a:avLst/>
                          </a:prstGeom>
                        </pic:spPr>
                      </pic:pic>
                    </a:graphicData>
                  </a:graphic>
                </wp:inline>
              </w:drawing>
            </w:r>
          </w:p>
          <w:p w:rsidR="00912BF6" w:rsidRPr="001F20B3" w:rsidRDefault="00912BF6">
            <w:pPr>
              <w:jc w:val="left"/>
              <w:rPr>
                <w:lang w:val="en-US"/>
              </w:rPr>
            </w:pPr>
          </w:p>
          <w:p w:rsidR="00912BF6" w:rsidRPr="001F20B3" w:rsidRDefault="00912BF6">
            <w:pPr>
              <w:jc w:val="left"/>
              <w:rPr>
                <w:lang w:val="en-US"/>
              </w:rPr>
            </w:pPr>
            <w:r w:rsidRPr="00912BF6">
              <w:rPr>
                <w:lang w:val="en-US"/>
              </w:rPr>
              <w:t>Krok 3: Zobaczysz nową grupę w Palecie Bloków o nazwie "Text to Speech" i trzy nowe bloki w tej grupie.</w:t>
            </w:r>
          </w:p>
          <w:p w:rsidR="00B73486" w:rsidRDefault="005851E2">
            <w:pPr>
              <w:jc w:val="left"/>
              <w:rPr>
                <w:lang w:val="en-US"/>
              </w:rPr>
            </w:pPr>
            <w:r>
              <w:rPr>
                <w:noProof/>
                <w:lang w:val="pl-PL" w:eastAsia="pl-PL"/>
              </w:rPr>
              <w:drawing>
                <wp:inline distT="0" distB="0" distL="0" distR="0">
                  <wp:extent cx="1644371" cy="1189657"/>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644371" cy="1189657"/>
                          </a:xfrm>
                          <a:prstGeom prst="rect">
                            <a:avLst/>
                          </a:prstGeom>
                        </pic:spPr>
                      </pic:pic>
                    </a:graphicData>
                  </a:graphic>
                </wp:inline>
              </w:drawing>
            </w:r>
          </w:p>
          <w:p w:rsidR="00912BF6" w:rsidRPr="001F20B3" w:rsidRDefault="00912BF6">
            <w:pPr>
              <w:jc w:val="left"/>
              <w:rPr>
                <w:lang w:val="en-US"/>
              </w:rPr>
            </w:pPr>
          </w:p>
          <w:p w:rsidR="00912BF6" w:rsidRPr="00912BF6" w:rsidRDefault="00912BF6" w:rsidP="00912BF6">
            <w:pPr>
              <w:jc w:val="left"/>
              <w:rPr>
                <w:lang w:val="en-US"/>
              </w:rPr>
            </w:pPr>
            <w:r w:rsidRPr="00912BF6">
              <w:rPr>
                <w:lang w:val="en-US"/>
              </w:rPr>
              <w:t xml:space="preserve">Krok 4: Przejdźmy od dołu - ustaw blok </w:t>
            </w:r>
            <w:r w:rsidRPr="00912BF6">
              <w:rPr>
                <w:b/>
                <w:lang w:val="en-US"/>
              </w:rPr>
              <w:t>Language.</w:t>
            </w:r>
          </w:p>
          <w:p w:rsidR="00912BF6" w:rsidRDefault="00912BF6" w:rsidP="00912BF6">
            <w:pPr>
              <w:jc w:val="left"/>
              <w:rPr>
                <w:lang w:val="en-US"/>
              </w:rPr>
            </w:pPr>
            <w:r w:rsidRPr="00912BF6">
              <w:rPr>
                <w:lang w:val="en-US"/>
              </w:rPr>
              <w:t>Ten blok ustawia język wyjściowy - możesz wybrać go z listy rozwijanej.</w:t>
            </w:r>
          </w:p>
          <w:p w:rsidR="00B73486" w:rsidRPr="001F20B3" w:rsidRDefault="005851E2" w:rsidP="00912BF6">
            <w:pPr>
              <w:jc w:val="left"/>
              <w:rPr>
                <w:lang w:val="en-US"/>
              </w:rPr>
            </w:pPr>
            <w:r>
              <w:rPr>
                <w:noProof/>
                <w:lang w:val="pl-PL" w:eastAsia="pl-PL"/>
              </w:rPr>
              <w:lastRenderedPageBreak/>
              <w:drawing>
                <wp:inline distT="0" distB="0" distL="0" distR="0">
                  <wp:extent cx="1741964" cy="1987826"/>
                  <wp:effectExtent l="0" t="0" r="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a 3"/>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758315" cy="2006485"/>
                          </a:xfrm>
                          <a:prstGeom prst="rect">
                            <a:avLst/>
                          </a:prstGeom>
                        </pic:spPr>
                      </pic:pic>
                    </a:graphicData>
                  </a:graphic>
                </wp:inline>
              </w:drawing>
            </w:r>
            <w:sdt>
              <w:sdtPr>
                <w:rPr>
                  <w:lang w:val="en-US"/>
                </w:rPr>
                <w:tag w:val="goog_rdk_9"/>
                <w:id w:val="-809092428"/>
                <w:showingPlcHdr/>
              </w:sdtPr>
              <w:sdtContent/>
            </w:sdt>
          </w:p>
          <w:p w:rsidR="00912BF6" w:rsidRDefault="00912BF6">
            <w:pPr>
              <w:jc w:val="left"/>
              <w:rPr>
                <w:lang w:val="en-US"/>
              </w:rPr>
            </w:pPr>
          </w:p>
          <w:p w:rsidR="00912BF6" w:rsidRPr="00912BF6" w:rsidRDefault="00912BF6" w:rsidP="00912BF6">
            <w:pPr>
              <w:jc w:val="left"/>
              <w:rPr>
                <w:lang w:val="en-US"/>
              </w:rPr>
            </w:pPr>
            <w:r w:rsidRPr="00912BF6">
              <w:rPr>
                <w:lang w:val="en-US"/>
              </w:rPr>
              <w:t xml:space="preserve">Krok 5: Kolejny blok - </w:t>
            </w:r>
            <w:r w:rsidRPr="00912BF6">
              <w:rPr>
                <w:b/>
                <w:lang w:val="en-US"/>
              </w:rPr>
              <w:t>set voice</w:t>
            </w:r>
            <w:r w:rsidRPr="00912BF6">
              <w:rPr>
                <w:lang w:val="en-US"/>
              </w:rPr>
              <w:t xml:space="preserve"> (ustaw głos).</w:t>
            </w:r>
          </w:p>
          <w:p w:rsidR="00B73486" w:rsidRDefault="00912BF6" w:rsidP="00912BF6">
            <w:pPr>
              <w:jc w:val="left"/>
              <w:rPr>
                <w:lang w:val="en-US"/>
              </w:rPr>
            </w:pPr>
            <w:r w:rsidRPr="00912BF6">
              <w:rPr>
                <w:lang w:val="en-US"/>
              </w:rPr>
              <w:t>Możesz wybrać: alto (alt), tenor (tenor), squeak (pisk), g</w:t>
            </w:r>
            <w:r>
              <w:rPr>
                <w:lang w:val="en-US"/>
              </w:rPr>
              <w:t>iant (olbrzym) lub kitten (kote</w:t>
            </w:r>
            <w:r w:rsidRPr="00912BF6">
              <w:rPr>
                <w:lang w:val="en-US"/>
              </w:rPr>
              <w:t>k).</w:t>
            </w:r>
            <w:r w:rsidR="005851E2">
              <w:rPr>
                <w:noProof/>
                <w:lang w:val="pl-PL" w:eastAsia="pl-PL"/>
              </w:rPr>
              <w:drawing>
                <wp:inline distT="0" distB="0" distL="0" distR="0">
                  <wp:extent cx="1336813" cy="1114011"/>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ka 4"/>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355807" cy="1129839"/>
                          </a:xfrm>
                          <a:prstGeom prst="rect">
                            <a:avLst/>
                          </a:prstGeom>
                        </pic:spPr>
                      </pic:pic>
                    </a:graphicData>
                  </a:graphic>
                </wp:inline>
              </w:drawing>
            </w:r>
          </w:p>
          <w:p w:rsidR="00912BF6" w:rsidRPr="001F20B3" w:rsidRDefault="00912BF6" w:rsidP="00912BF6">
            <w:pPr>
              <w:jc w:val="left"/>
              <w:rPr>
                <w:lang w:val="en-US"/>
              </w:rPr>
            </w:pPr>
          </w:p>
          <w:p w:rsidR="00912BF6" w:rsidRPr="001F20B3" w:rsidRDefault="00912BF6">
            <w:pPr>
              <w:jc w:val="left"/>
              <w:rPr>
                <w:lang w:val="en-US"/>
              </w:rPr>
            </w:pPr>
            <w:r w:rsidRPr="00912BF6">
              <w:rPr>
                <w:lang w:val="en-US"/>
              </w:rPr>
              <w:t xml:space="preserve">Krok 6: I najważniejszy blok - </w:t>
            </w:r>
            <w:r w:rsidRPr="00912BF6">
              <w:rPr>
                <w:b/>
                <w:lang w:val="en-US"/>
              </w:rPr>
              <w:t>speak</w:t>
            </w:r>
            <w:r w:rsidRPr="00912BF6">
              <w:rPr>
                <w:lang w:val="en-US"/>
              </w:rPr>
              <w:t xml:space="preserve"> (mów). Ten blok "mówi" tekst w białym dymku, na przykład "Mogę mówić" jak w poniższym przykładzie. Zmień to na cokolwiek chcesz i kliknij na blok, aby go usłyszeć. Upewnij się, że głośniki są włączone przed przetestowaniem.</w:t>
            </w:r>
          </w:p>
          <w:p w:rsidR="00B73486" w:rsidRPr="001F20B3" w:rsidRDefault="00393DC9">
            <w:pPr>
              <w:jc w:val="left"/>
              <w:rPr>
                <w:lang w:val="en-US"/>
              </w:rPr>
            </w:pPr>
            <w:r w:rsidRPr="001F20B3">
              <w:rPr>
                <w:noProof/>
                <w:lang w:val="pl-PL" w:eastAsia="pl-PL"/>
              </w:rPr>
              <w:drawing>
                <wp:inline distT="0" distB="0" distL="0" distR="0">
                  <wp:extent cx="1039213" cy="404649"/>
                  <wp:effectExtent l="0" t="0" r="0" b="0"/>
                  <wp:docPr id="37" name="image3.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screenshot of a computer&#10;&#10;Description automatically generated"/>
                          <pic:cNvPicPr preferRelativeResize="0"/>
                        </pic:nvPicPr>
                        <pic:blipFill>
                          <a:blip r:embed="rId12"/>
                          <a:srcRect l="30377" t="41833" r="61389" b="52467"/>
                          <a:stretch>
                            <a:fillRect/>
                          </a:stretch>
                        </pic:blipFill>
                        <pic:spPr>
                          <a:xfrm>
                            <a:off x="0" y="0"/>
                            <a:ext cx="1039213" cy="404649"/>
                          </a:xfrm>
                          <a:prstGeom prst="rect">
                            <a:avLst/>
                          </a:prstGeom>
                          <a:ln/>
                        </pic:spPr>
                      </pic:pic>
                    </a:graphicData>
                  </a:graphic>
                </wp:inline>
              </w:drawing>
            </w:r>
            <w:sdt>
              <w:sdtPr>
                <w:rPr>
                  <w:lang w:val="en-US"/>
                </w:rPr>
                <w:tag w:val="goog_rdk_11"/>
                <w:id w:val="1876038408"/>
                <w:showingPlcHdr/>
              </w:sdtPr>
              <w:sdtContent/>
            </w:sdt>
          </w:p>
          <w:p w:rsidR="00B73486" w:rsidRPr="001F20B3" w:rsidRDefault="00B73486">
            <w:pPr>
              <w:jc w:val="left"/>
              <w:rPr>
                <w:lang w:val="en-US"/>
              </w:rPr>
            </w:pPr>
          </w:p>
          <w:p w:rsidR="00B73486" w:rsidRPr="001F20B3" w:rsidRDefault="00B73486">
            <w:pPr>
              <w:jc w:val="left"/>
              <w:rPr>
                <w:lang w:val="en-US"/>
              </w:rPr>
            </w:pPr>
          </w:p>
          <w:p w:rsidR="00912BF6" w:rsidRPr="001F20B3" w:rsidRDefault="00912BF6">
            <w:pPr>
              <w:jc w:val="left"/>
              <w:rPr>
                <w:lang w:val="en-US"/>
              </w:rPr>
            </w:pPr>
            <w:r w:rsidRPr="00912BF6">
              <w:rPr>
                <w:lang w:val="en-US"/>
              </w:rPr>
              <w:t>Krok 7: W zasadzie, nie jest trudno sprawić, aby postać w Scratchu mówiła. Wszystko, co musisz zrobić, to ustawić język, głos i rozpocząć mówienie.</w:t>
            </w:r>
          </w:p>
          <w:p w:rsidR="00B73486" w:rsidRPr="001F20B3" w:rsidRDefault="00393DC9">
            <w:pPr>
              <w:jc w:val="left"/>
              <w:rPr>
                <w:lang w:val="en-US"/>
              </w:rPr>
            </w:pPr>
            <w:r w:rsidRPr="001F20B3">
              <w:rPr>
                <w:noProof/>
                <w:lang w:val="pl-PL" w:eastAsia="pl-PL"/>
              </w:rPr>
              <w:drawing>
                <wp:inline distT="0" distB="0" distL="0" distR="0">
                  <wp:extent cx="1188629" cy="1056561"/>
                  <wp:effectExtent l="0" t="0" r="0" b="0"/>
                  <wp:docPr id="40" name="image7.png" descr="Graphical user interface, application, table, Excel&#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Graphical user interface, application, table, Excel&#10;&#10;Description automatically generated"/>
                          <pic:cNvPicPr preferRelativeResize="0"/>
                        </pic:nvPicPr>
                        <pic:blipFill>
                          <a:blip r:embed="rId13"/>
                          <a:srcRect l="32199" t="24219" r="56651" b="58163"/>
                          <a:stretch>
                            <a:fillRect/>
                          </a:stretch>
                        </pic:blipFill>
                        <pic:spPr>
                          <a:xfrm>
                            <a:off x="0" y="0"/>
                            <a:ext cx="1188629" cy="1056561"/>
                          </a:xfrm>
                          <a:prstGeom prst="rect">
                            <a:avLst/>
                          </a:prstGeom>
                          <a:ln/>
                        </pic:spPr>
                      </pic:pic>
                    </a:graphicData>
                  </a:graphic>
                </wp:inline>
              </w:drawing>
            </w:r>
          </w:p>
          <w:p w:rsidR="00B73486" w:rsidRPr="001F20B3" w:rsidRDefault="00B73486">
            <w:pPr>
              <w:jc w:val="left"/>
              <w:rPr>
                <w:lang w:val="en-US"/>
              </w:rPr>
            </w:pPr>
          </w:p>
          <w:p w:rsidR="00912BF6" w:rsidRPr="00912BF6" w:rsidRDefault="00912BF6" w:rsidP="00912BF6">
            <w:pPr>
              <w:jc w:val="left"/>
              <w:rPr>
                <w:lang w:val="en-US"/>
              </w:rPr>
            </w:pPr>
            <w:r w:rsidRPr="00912BF6">
              <w:rPr>
                <w:lang w:val="en-US"/>
              </w:rPr>
              <w:t xml:space="preserve">Krok 8: Co możesz z tym zrobić? </w:t>
            </w:r>
          </w:p>
          <w:p w:rsidR="00912BF6" w:rsidRPr="001F20B3" w:rsidRDefault="00912BF6" w:rsidP="00912BF6">
            <w:pPr>
              <w:jc w:val="left"/>
              <w:rPr>
                <w:lang w:val="en-US"/>
              </w:rPr>
            </w:pPr>
            <w:r>
              <w:rPr>
                <w:lang w:val="en-US"/>
              </w:rPr>
              <w:t>Możesz odtworzyć słynne wypowiedzi</w:t>
            </w:r>
            <w:r w:rsidRPr="00912BF6">
              <w:rPr>
                <w:lang w:val="en-US"/>
              </w:rPr>
              <w:t xml:space="preserve"> filmowe, takie jak ta z Gwiezdnych Wojen:</w:t>
            </w:r>
          </w:p>
          <w:p w:rsidR="00B73486" w:rsidRPr="001F20B3" w:rsidRDefault="00814D2A">
            <w:pPr>
              <w:jc w:val="left"/>
              <w:rPr>
                <w:lang w:val="en-US"/>
              </w:rPr>
            </w:pPr>
            <w:r>
              <w:rPr>
                <w:noProof/>
                <w:lang w:val="pl-PL" w:eastAsia="pl-PL"/>
              </w:rPr>
              <w:lastRenderedPageBreak/>
              <w:drawing>
                <wp:inline distT="0" distB="0" distL="0" distR="0">
                  <wp:extent cx="5537835" cy="1670580"/>
                  <wp:effectExtent l="0" t="0" r="5715" b="635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 5"/>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537835" cy="1670580"/>
                          </a:xfrm>
                          <a:prstGeom prst="rect">
                            <a:avLst/>
                          </a:prstGeom>
                        </pic:spPr>
                      </pic:pic>
                    </a:graphicData>
                  </a:graphic>
                </wp:inline>
              </w:drawing>
            </w:r>
            <w:r w:rsidRPr="001F20B3">
              <w:rPr>
                <w:lang w:val="en-US"/>
              </w:rPr>
              <w:br/>
            </w:r>
          </w:p>
          <w:p w:rsidR="00912BF6" w:rsidRPr="00912BF6" w:rsidRDefault="00912BF6" w:rsidP="00912BF6">
            <w:pPr>
              <w:rPr>
                <w:lang w:val="en-US"/>
              </w:rPr>
            </w:pPr>
            <w:r w:rsidRPr="00912BF6">
              <w:rPr>
                <w:lang w:val="en-US"/>
              </w:rPr>
              <w:t>Krok 9: Możesz również stworzyć swój własny film, opowiedzieć historię...</w:t>
            </w:r>
          </w:p>
          <w:p w:rsidR="00912BF6" w:rsidRPr="001F20B3" w:rsidRDefault="00912BF6" w:rsidP="00912BF6">
            <w:pPr>
              <w:rPr>
                <w:lang w:val="en-US"/>
              </w:rPr>
            </w:pPr>
            <w:r w:rsidRPr="00912BF6">
              <w:rPr>
                <w:lang w:val="en-US"/>
              </w:rPr>
              <w:t>Połącz go z innymi dźwiękowymi efektami ze zbioru dźwięków, aby scena była bardziej realistyczna.</w:t>
            </w:r>
          </w:p>
          <w:p w:rsidR="00B73486" w:rsidRPr="001F20B3" w:rsidRDefault="00814D2A">
            <w:pPr>
              <w:rPr>
                <w:lang w:val="en-US"/>
              </w:rPr>
            </w:pPr>
            <w:r>
              <w:rPr>
                <w:noProof/>
                <w:lang w:val="pl-PL" w:eastAsia="pl-PL"/>
              </w:rPr>
              <w:drawing>
                <wp:inline distT="0" distB="0" distL="0" distR="0">
                  <wp:extent cx="5537835" cy="2580005"/>
                  <wp:effectExtent l="0" t="0" r="5715"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6"/>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537835" cy="2580005"/>
                          </a:xfrm>
                          <a:prstGeom prst="rect">
                            <a:avLst/>
                          </a:prstGeom>
                        </pic:spPr>
                      </pic:pic>
                    </a:graphicData>
                  </a:graphic>
                </wp:inline>
              </w:drawing>
            </w:r>
          </w:p>
        </w:tc>
      </w:tr>
      <w:tr w:rsidR="00B73486" w:rsidRPr="001F20B3">
        <w:trPr>
          <w:trHeight w:val="210"/>
        </w:trPr>
        <w:tc>
          <w:tcPr>
            <w:tcW w:w="8951" w:type="dxa"/>
            <w:tcBorders>
              <w:top w:val="nil"/>
              <w:bottom w:val="single" w:sz="4" w:space="0" w:color="000000"/>
            </w:tcBorders>
          </w:tcPr>
          <w:p w:rsidR="00DC5E2A" w:rsidRDefault="00DC5E2A" w:rsidP="00DC5E2A">
            <w:pPr>
              <w:jc w:val="left"/>
              <w:rPr>
                <w:lang w:val="en-US"/>
              </w:rPr>
            </w:pPr>
          </w:p>
          <w:p w:rsidR="00DC5E2A" w:rsidRDefault="00DC5E2A" w:rsidP="00DC5E2A">
            <w:pPr>
              <w:jc w:val="left"/>
              <w:rPr>
                <w:lang w:val="en-US"/>
              </w:rPr>
            </w:pPr>
            <w:r w:rsidRPr="00935031">
              <w:rPr>
                <w:lang w:val="en-US"/>
              </w:rPr>
              <w:t>Dziś mamy wiele urządzeń generujących mowę. Urządzenia generujące mowę pozwalają ludziom "mówić" słowa i zdania za pomocą elektronicznych środków. Są to przenośne urządzenia elektroniczne, które odtwarzają słowa lub zdania, gdy użytkownik dotknie przełącznika lub naciśnie przyciski lub klawisze. Niektóre urządzenia "mówią" słowa, gdy są one wpisywane na klawiaturze. Urządzenia generujące mowę pozwalają osobom, które nie mogą używać mówionego języka, "mówić" za pomocą elektronicznych środków. Urządzenia generujące mowę są wykorzystywane od lat 90. XX wieku w terapii komunikacyjnej dla dzieci z autyzmem.</w:t>
            </w:r>
          </w:p>
          <w:p w:rsidR="00B73486" w:rsidRPr="001F20B3" w:rsidRDefault="00B73486">
            <w:pPr>
              <w:pBdr>
                <w:top w:val="nil"/>
                <w:left w:val="nil"/>
                <w:bottom w:val="nil"/>
                <w:right w:val="nil"/>
                <w:between w:val="nil"/>
              </w:pBdr>
              <w:shd w:val="clear" w:color="auto" w:fill="FFFFFF"/>
              <w:jc w:val="left"/>
              <w:rPr>
                <w:rFonts w:ascii="Helvetica Neue" w:eastAsia="Helvetica Neue" w:hAnsi="Helvetica Neue" w:cs="Helvetica Neue"/>
                <w:color w:val="000000"/>
                <w:sz w:val="24"/>
                <w:lang w:val="en-US"/>
              </w:rPr>
            </w:pPr>
          </w:p>
        </w:tc>
      </w:tr>
      <w:tr w:rsidR="00B73486" w:rsidRPr="001F20B3">
        <w:trPr>
          <w:trHeight w:val="210"/>
        </w:trPr>
        <w:tc>
          <w:tcPr>
            <w:tcW w:w="8951" w:type="dxa"/>
            <w:tcBorders>
              <w:top w:val="single" w:sz="4" w:space="0" w:color="000000"/>
              <w:bottom w:val="nil"/>
            </w:tcBorders>
            <w:vAlign w:val="center"/>
          </w:tcPr>
          <w:p w:rsidR="00935031" w:rsidRDefault="00935031" w:rsidP="00935031">
            <w:pPr>
              <w:jc w:val="center"/>
              <w:rPr>
                <w:b/>
                <w:lang w:val="en-GB"/>
              </w:rPr>
            </w:pPr>
            <w:r>
              <w:rPr>
                <w:b/>
                <w:color w:val="323E4F" w:themeColor="text2" w:themeShade="BF"/>
              </w:rPr>
              <w:t>PODSUMOWANIE</w:t>
            </w:r>
            <w:r w:rsidRPr="004B3B00">
              <w:rPr>
                <w:b/>
                <w:lang w:val="en-GB"/>
              </w:rPr>
              <w:t xml:space="preserve"> </w:t>
            </w:r>
          </w:p>
          <w:p w:rsidR="00935031" w:rsidRDefault="00935031" w:rsidP="001F20B3">
            <w:pPr>
              <w:jc w:val="left"/>
              <w:rPr>
                <w:lang w:val="en-US"/>
              </w:rPr>
            </w:pPr>
          </w:p>
          <w:p w:rsidR="00B73486" w:rsidRPr="001F20B3" w:rsidRDefault="00DC5E2A">
            <w:pPr>
              <w:jc w:val="left"/>
              <w:rPr>
                <w:lang w:val="en-US"/>
              </w:rPr>
            </w:pPr>
            <w:r w:rsidRPr="00DC5E2A">
              <w:rPr>
                <w:lang w:val="en-US"/>
              </w:rPr>
              <w:t>Text to Speech (TTS) to rodzaj technologii, która czyta na głos cyfrowy tekst.</w:t>
            </w:r>
          </w:p>
          <w:p w:rsidR="00B73486" w:rsidRPr="001F20B3" w:rsidRDefault="00B73486">
            <w:pPr>
              <w:jc w:val="left"/>
              <w:rPr>
                <w:lang w:val="en-US"/>
              </w:rPr>
            </w:pPr>
          </w:p>
        </w:tc>
      </w:tr>
      <w:tr w:rsidR="00B73486" w:rsidRPr="001F20B3">
        <w:trPr>
          <w:trHeight w:val="80"/>
        </w:trPr>
        <w:tc>
          <w:tcPr>
            <w:tcW w:w="8951" w:type="dxa"/>
            <w:tcBorders>
              <w:top w:val="nil"/>
              <w:bottom w:val="single" w:sz="4" w:space="0" w:color="000000"/>
            </w:tcBorders>
          </w:tcPr>
          <w:p w:rsidR="00B73486" w:rsidRPr="001F20B3" w:rsidRDefault="00B73486">
            <w:pPr>
              <w:jc w:val="left"/>
              <w:rPr>
                <w:lang w:val="en-US"/>
              </w:rPr>
            </w:pPr>
          </w:p>
        </w:tc>
      </w:tr>
    </w:tbl>
    <w:p w:rsidR="00B73486" w:rsidRPr="001F20B3" w:rsidRDefault="00B73486">
      <w:pPr>
        <w:rPr>
          <w:lang w:val="en-US"/>
        </w:rPr>
      </w:pPr>
    </w:p>
    <w:p w:rsidR="00B73486" w:rsidRPr="001F20B3" w:rsidRDefault="00B73486">
      <w:pPr>
        <w:rPr>
          <w:lang w:val="en-US"/>
        </w:rPr>
      </w:pPr>
    </w:p>
    <w:p w:rsidR="00B73486" w:rsidRPr="001F20B3" w:rsidRDefault="00B73486">
      <w:pPr>
        <w:rPr>
          <w:lang w:val="en-US"/>
        </w:rPr>
      </w:pPr>
    </w:p>
    <w:tbl>
      <w:tblPr>
        <w:tblStyle w:val="a4"/>
        <w:tblW w:w="8973" w:type="dxa"/>
        <w:tblBorders>
          <w:top w:val="single" w:sz="4" w:space="0" w:color="000000"/>
          <w:left w:val="single" w:sz="4" w:space="0" w:color="000000"/>
          <w:bottom w:val="single" w:sz="4" w:space="0" w:color="000000"/>
          <w:right w:val="single" w:sz="4" w:space="0" w:color="000000"/>
        </w:tblBorders>
        <w:tblLayout w:type="fixed"/>
        <w:tblLook w:val="0000"/>
      </w:tblPr>
      <w:tblGrid>
        <w:gridCol w:w="5633"/>
        <w:gridCol w:w="3340"/>
      </w:tblGrid>
      <w:tr w:rsidR="00935031" w:rsidRPr="001F20B3">
        <w:trPr>
          <w:trHeight w:val="248"/>
        </w:trPr>
        <w:tc>
          <w:tcPr>
            <w:tcW w:w="5633" w:type="dxa"/>
          </w:tcPr>
          <w:p w:rsidR="00935031" w:rsidRPr="00C3469A" w:rsidRDefault="00935031" w:rsidP="003045EF">
            <w:pPr>
              <w:pBdr>
                <w:top w:val="nil"/>
                <w:left w:val="nil"/>
                <w:bottom w:val="nil"/>
                <w:right w:val="nil"/>
                <w:between w:val="nil"/>
              </w:pBdr>
              <w:rPr>
                <w:rFonts w:ascii="Times New Roman" w:hAnsi="Times New Roman"/>
                <w:b/>
                <w:i/>
                <w:color w:val="000000"/>
                <w:szCs w:val="20"/>
                <w:lang w:val="en-US"/>
              </w:rPr>
            </w:pPr>
            <w:r w:rsidRPr="00B00B30">
              <w:rPr>
                <w:rFonts w:eastAsia="Calibri"/>
                <w:b/>
                <w:i/>
                <w:color w:val="000000"/>
                <w:szCs w:val="20"/>
                <w:lang w:val="en-US"/>
              </w:rPr>
              <w:lastRenderedPageBreak/>
              <w:t>Met</w:t>
            </w:r>
            <w:r>
              <w:rPr>
                <w:rFonts w:eastAsia="Calibri"/>
                <w:b/>
                <w:i/>
                <w:color w:val="000000"/>
                <w:szCs w:val="20"/>
                <w:lang w:val="en-US"/>
              </w:rPr>
              <w:t>ody</w:t>
            </w:r>
          </w:p>
        </w:tc>
        <w:tc>
          <w:tcPr>
            <w:tcW w:w="3340" w:type="dxa"/>
          </w:tcPr>
          <w:p w:rsidR="00935031" w:rsidRPr="00B00B30" w:rsidRDefault="00935031" w:rsidP="003045EF">
            <w:pPr>
              <w:pBdr>
                <w:top w:val="nil"/>
                <w:left w:val="nil"/>
                <w:bottom w:val="nil"/>
                <w:right w:val="nil"/>
                <w:between w:val="nil"/>
              </w:pBdr>
              <w:rPr>
                <w:rFonts w:ascii="Times New Roman" w:hAnsi="Times New Roman"/>
                <w:b/>
                <w:i/>
                <w:color w:val="000000"/>
                <w:szCs w:val="20"/>
                <w:lang w:val="en-US"/>
              </w:rPr>
            </w:pPr>
            <w:r>
              <w:rPr>
                <w:rFonts w:eastAsia="Calibri"/>
                <w:b/>
                <w:i/>
                <w:color w:val="000000"/>
                <w:szCs w:val="20"/>
                <w:lang w:val="en-US"/>
              </w:rPr>
              <w:t>Formy pracy</w:t>
            </w:r>
          </w:p>
        </w:tc>
      </w:tr>
      <w:tr w:rsidR="00935031" w:rsidRPr="001F20B3">
        <w:trPr>
          <w:trHeight w:val="558"/>
        </w:trPr>
        <w:tc>
          <w:tcPr>
            <w:tcW w:w="5633" w:type="dxa"/>
          </w:tcPr>
          <w:p w:rsidR="00935031" w:rsidRPr="002D5689" w:rsidRDefault="00935031" w:rsidP="003045EF">
            <w:pPr>
              <w:ind w:left="239" w:hanging="239"/>
              <w:jc w:val="left"/>
              <w:rPr>
                <w:rFonts w:asciiTheme="minorHAnsi" w:hAnsiTheme="minorHAnsi" w:cstheme="minorHAnsi"/>
                <w:b/>
                <w:i/>
                <w:color w:val="323E4F"/>
                <w:lang w:val="en-US"/>
              </w:rPr>
            </w:pPr>
            <w:r w:rsidRPr="002D5689">
              <w:rPr>
                <w:rFonts w:asciiTheme="minorHAnsi" w:hAnsiTheme="minorHAnsi" w:cstheme="minorHAnsi"/>
                <w:b/>
                <w:i/>
                <w:color w:val="323E4F"/>
                <w:lang w:val="en-US"/>
              </w:rPr>
              <w:t xml:space="preserve">prezentacja                                            </w:t>
            </w:r>
          </w:p>
          <w:p w:rsidR="00935031" w:rsidRPr="00C3469A" w:rsidRDefault="00935031" w:rsidP="003045EF">
            <w:pPr>
              <w:ind w:left="239" w:hanging="239"/>
              <w:jc w:val="left"/>
              <w:rPr>
                <w:rFonts w:ascii="Times New Roman" w:hAnsi="Times New Roman"/>
                <w:b/>
                <w:i/>
                <w:color w:val="323E4F"/>
                <w:lang w:val="en-US"/>
              </w:rPr>
            </w:pPr>
            <w:r>
              <w:rPr>
                <w:rFonts w:asciiTheme="minorHAnsi" w:hAnsiTheme="minorHAnsi" w:cstheme="minorHAnsi"/>
                <w:b/>
                <w:i/>
                <w:color w:val="323E4F"/>
                <w:lang w:val="en-US"/>
              </w:rPr>
              <w:t>ćwiczenie interaktywne/sy</w:t>
            </w:r>
            <w:r w:rsidRPr="002D5689">
              <w:rPr>
                <w:rFonts w:asciiTheme="minorHAnsi" w:hAnsiTheme="minorHAnsi" w:cstheme="minorHAnsi"/>
                <w:b/>
                <w:i/>
                <w:color w:val="323E4F"/>
                <w:lang w:val="en-US"/>
              </w:rPr>
              <w:t>mulacja komputerowa</w:t>
            </w:r>
          </w:p>
        </w:tc>
        <w:tc>
          <w:tcPr>
            <w:tcW w:w="3340" w:type="dxa"/>
          </w:tcPr>
          <w:p w:rsidR="00935031" w:rsidRPr="002D5689" w:rsidRDefault="00935031" w:rsidP="003045EF">
            <w:pPr>
              <w:jc w:val="left"/>
              <w:rPr>
                <w:rFonts w:eastAsia="Calibri"/>
                <w:b/>
                <w:i/>
                <w:color w:val="323E4F"/>
                <w:lang w:val="en-US"/>
              </w:rPr>
            </w:pPr>
            <w:r w:rsidRPr="002D5689">
              <w:rPr>
                <w:rFonts w:eastAsia="Calibri"/>
                <w:b/>
                <w:i/>
                <w:color w:val="323E4F"/>
                <w:lang w:val="en-US"/>
              </w:rPr>
              <w:t>praca w parach</w:t>
            </w:r>
          </w:p>
          <w:p w:rsidR="00935031" w:rsidRPr="002D5689" w:rsidRDefault="00935031" w:rsidP="003045EF">
            <w:pPr>
              <w:jc w:val="left"/>
              <w:rPr>
                <w:rFonts w:eastAsia="Calibri"/>
                <w:b/>
                <w:i/>
                <w:color w:val="323E4F"/>
                <w:lang w:val="en-US"/>
              </w:rPr>
            </w:pPr>
            <w:r w:rsidRPr="002D5689">
              <w:rPr>
                <w:rFonts w:eastAsia="Calibri"/>
                <w:b/>
                <w:i/>
                <w:color w:val="323E4F"/>
                <w:lang w:val="en-US"/>
              </w:rPr>
              <w:t>praca grupowa</w:t>
            </w:r>
          </w:p>
          <w:p w:rsidR="00935031" w:rsidRPr="00B00B30" w:rsidRDefault="00935031" w:rsidP="003045EF">
            <w:pPr>
              <w:jc w:val="left"/>
              <w:rPr>
                <w:rFonts w:eastAsia="Calibri"/>
                <w:b/>
                <w:i/>
                <w:color w:val="323E4F"/>
                <w:lang w:val="en-US"/>
              </w:rPr>
            </w:pPr>
          </w:p>
        </w:tc>
      </w:tr>
    </w:tbl>
    <w:p w:rsidR="00B73486" w:rsidRPr="001F20B3" w:rsidRDefault="00B73486">
      <w:pPr>
        <w:rPr>
          <w:lang w:val="en-US"/>
        </w:rPr>
      </w:pPr>
    </w:p>
    <w:p w:rsidR="00B73486" w:rsidRPr="001F20B3" w:rsidRDefault="00B73486">
      <w:pPr>
        <w:rPr>
          <w:lang w:val="en-US"/>
        </w:rPr>
      </w:pPr>
    </w:p>
    <w:tbl>
      <w:tblPr>
        <w:tblStyle w:val="a5"/>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9060"/>
      </w:tblGrid>
      <w:tr w:rsidR="00B73486" w:rsidRPr="001F20B3">
        <w:tc>
          <w:tcPr>
            <w:tcW w:w="9060" w:type="dxa"/>
            <w:tcBorders>
              <w:bottom w:val="nil"/>
            </w:tcBorders>
          </w:tcPr>
          <w:p w:rsidR="00B73486" w:rsidRPr="001F20B3" w:rsidRDefault="00935031">
            <w:pPr>
              <w:pBdr>
                <w:top w:val="nil"/>
                <w:left w:val="nil"/>
                <w:bottom w:val="nil"/>
                <w:right w:val="nil"/>
                <w:between w:val="nil"/>
              </w:pBdr>
              <w:rPr>
                <w:rFonts w:eastAsia="Calibri"/>
                <w:b/>
                <w:i/>
                <w:color w:val="323E4F"/>
                <w:szCs w:val="20"/>
                <w:lang w:val="en-US"/>
              </w:rPr>
            </w:pPr>
            <w:r>
              <w:rPr>
                <w:rFonts w:eastAsia="Calibri"/>
                <w:b/>
                <w:i/>
                <w:color w:val="323E4F"/>
                <w:szCs w:val="20"/>
                <w:lang w:val="en-US"/>
              </w:rPr>
              <w:t>Materiały</w:t>
            </w:r>
            <w:r w:rsidR="00393DC9" w:rsidRPr="001F20B3">
              <w:rPr>
                <w:rFonts w:eastAsia="Calibri"/>
                <w:b/>
                <w:i/>
                <w:color w:val="323E4F"/>
                <w:szCs w:val="20"/>
                <w:lang w:val="en-US"/>
              </w:rPr>
              <w:t>:</w:t>
            </w:r>
          </w:p>
        </w:tc>
      </w:tr>
      <w:tr w:rsidR="00B73486" w:rsidRPr="001F20B3">
        <w:tc>
          <w:tcPr>
            <w:tcW w:w="9060" w:type="dxa"/>
            <w:tcBorders>
              <w:top w:val="nil"/>
              <w:bottom w:val="single" w:sz="4" w:space="0" w:color="000000"/>
            </w:tcBorders>
          </w:tcPr>
          <w:p w:rsidR="00B73486" w:rsidRPr="00CB73CA" w:rsidRDefault="00811695">
            <w:pPr>
              <w:numPr>
                <w:ilvl w:val="0"/>
                <w:numId w:val="6"/>
              </w:numPr>
              <w:jc w:val="left"/>
              <w:rPr>
                <w:color w:val="323E4F"/>
              </w:rPr>
            </w:pPr>
            <w:hyperlink r:id="rId16">
              <w:r w:rsidR="00393DC9" w:rsidRPr="00CB73CA">
                <w:rPr>
                  <w:color w:val="0563C1"/>
                  <w:u w:val="single"/>
                </w:rPr>
                <w:t>https://machinelearningforkids.co.uk/scratch3/</w:t>
              </w:r>
            </w:hyperlink>
          </w:p>
          <w:p w:rsidR="00B73486" w:rsidRPr="00CB73CA" w:rsidRDefault="00B73486">
            <w:pPr>
              <w:ind w:left="720"/>
              <w:jc w:val="left"/>
              <w:rPr>
                <w:color w:val="323E4F"/>
              </w:rPr>
            </w:pPr>
          </w:p>
        </w:tc>
      </w:tr>
    </w:tbl>
    <w:p w:rsidR="00B73486" w:rsidRPr="00CB73CA" w:rsidRDefault="00B73486">
      <w:pPr>
        <w:rPr>
          <w:color w:val="323E4F"/>
        </w:rPr>
      </w:pPr>
    </w:p>
    <w:p w:rsidR="00B73486" w:rsidRPr="00CB73CA" w:rsidRDefault="00B73486">
      <w:pPr>
        <w:rPr>
          <w:color w:val="323E4F"/>
        </w:rPr>
      </w:pPr>
    </w:p>
    <w:tbl>
      <w:tblPr>
        <w:tblStyle w:val="a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9060"/>
      </w:tblGrid>
      <w:tr w:rsidR="00B73486" w:rsidRPr="001F20B3">
        <w:trPr>
          <w:trHeight w:val="80"/>
        </w:trPr>
        <w:tc>
          <w:tcPr>
            <w:tcW w:w="9060" w:type="dxa"/>
            <w:tcBorders>
              <w:top w:val="single" w:sz="4" w:space="0" w:color="000000"/>
              <w:left w:val="single" w:sz="4" w:space="0" w:color="000000"/>
              <w:bottom w:val="single" w:sz="4" w:space="0" w:color="000000"/>
            </w:tcBorders>
          </w:tcPr>
          <w:p w:rsidR="00B73486" w:rsidRPr="001F20B3" w:rsidRDefault="00935031">
            <w:pPr>
              <w:pBdr>
                <w:top w:val="nil"/>
                <w:left w:val="nil"/>
                <w:bottom w:val="nil"/>
                <w:right w:val="nil"/>
                <w:between w:val="nil"/>
              </w:pBdr>
              <w:rPr>
                <w:rFonts w:eastAsia="Calibri"/>
                <w:b/>
                <w:i/>
                <w:color w:val="323E4F"/>
                <w:szCs w:val="20"/>
                <w:lang w:val="en-US"/>
              </w:rPr>
            </w:pPr>
            <w:r>
              <w:rPr>
                <w:rFonts w:eastAsia="Calibri"/>
                <w:b/>
                <w:i/>
                <w:color w:val="323E4F"/>
                <w:szCs w:val="20"/>
                <w:lang w:val="en-US"/>
              </w:rPr>
              <w:t>Literatura</w:t>
            </w:r>
          </w:p>
          <w:p w:rsidR="00B73486" w:rsidRPr="001F20B3" w:rsidRDefault="00B73486">
            <w:pPr>
              <w:jc w:val="left"/>
              <w:rPr>
                <w:color w:val="323E4F"/>
                <w:lang w:val="en-US"/>
              </w:rPr>
            </w:pPr>
          </w:p>
          <w:p w:rsidR="00B73486" w:rsidRPr="001F20B3" w:rsidRDefault="00B73486">
            <w:pPr>
              <w:numPr>
                <w:ilvl w:val="0"/>
                <w:numId w:val="6"/>
              </w:numPr>
              <w:jc w:val="left"/>
              <w:rPr>
                <w:rFonts w:ascii="Times New Roman" w:hAnsi="Times New Roman" w:cs="Times New Roman"/>
                <w:color w:val="323E4F"/>
                <w:lang w:val="en-US"/>
              </w:rPr>
            </w:pPr>
          </w:p>
        </w:tc>
      </w:tr>
    </w:tbl>
    <w:p w:rsidR="00B73486" w:rsidRPr="001F20B3" w:rsidRDefault="00B73486">
      <w:pPr>
        <w:jc w:val="left"/>
        <w:rPr>
          <w:lang w:val="en-US"/>
        </w:rPr>
      </w:pPr>
    </w:p>
    <w:p w:rsidR="00B73486" w:rsidRPr="001F20B3" w:rsidRDefault="00B73486">
      <w:pPr>
        <w:jc w:val="left"/>
        <w:rPr>
          <w:lang w:val="en-US"/>
        </w:rPr>
      </w:pPr>
    </w:p>
    <w:tbl>
      <w:tblPr>
        <w:tblStyle w:val="a7"/>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9060"/>
      </w:tblGrid>
      <w:tr w:rsidR="00B73486" w:rsidRPr="001F20B3">
        <w:trPr>
          <w:trHeight w:val="332"/>
        </w:trPr>
        <w:tc>
          <w:tcPr>
            <w:tcW w:w="9060" w:type="dxa"/>
            <w:tcBorders>
              <w:bottom w:val="single" w:sz="4" w:space="0" w:color="000000"/>
            </w:tcBorders>
            <w:shd w:val="clear" w:color="auto" w:fill="ACB9CA"/>
            <w:vAlign w:val="center"/>
          </w:tcPr>
          <w:p w:rsidR="00B73486" w:rsidRPr="001F20B3" w:rsidRDefault="00935031">
            <w:pPr>
              <w:jc w:val="center"/>
              <w:rPr>
                <w:color w:val="FFFFFF"/>
                <w:lang w:val="en-US"/>
              </w:rPr>
            </w:pPr>
            <w:r>
              <w:rPr>
                <w:b/>
                <w:color w:val="FFFFFF"/>
              </w:rPr>
              <w:t>OBSERWACJE, UWAGI, NOTATKI</w:t>
            </w:r>
          </w:p>
        </w:tc>
      </w:tr>
      <w:tr w:rsidR="00B73486" w:rsidRPr="001F20B3">
        <w:trPr>
          <w:trHeight w:val="1627"/>
        </w:trPr>
        <w:tc>
          <w:tcPr>
            <w:tcW w:w="9060" w:type="dxa"/>
            <w:tcBorders>
              <w:top w:val="single" w:sz="4" w:space="0" w:color="000000"/>
              <w:bottom w:val="single" w:sz="4" w:space="0" w:color="000000"/>
            </w:tcBorders>
          </w:tcPr>
          <w:p w:rsidR="00B73486" w:rsidRPr="001F20B3" w:rsidRDefault="00B73486">
            <w:pPr>
              <w:rPr>
                <w:lang w:val="en-US"/>
              </w:rPr>
            </w:pPr>
          </w:p>
          <w:p w:rsidR="00B73486" w:rsidRPr="001F20B3" w:rsidRDefault="00B73486">
            <w:pPr>
              <w:rPr>
                <w:lang w:val="en-US"/>
              </w:rPr>
            </w:pPr>
          </w:p>
          <w:p w:rsidR="00B73486" w:rsidRPr="001F20B3" w:rsidRDefault="00B73486">
            <w:pPr>
              <w:rPr>
                <w:lang w:val="en-US"/>
              </w:rPr>
            </w:pPr>
          </w:p>
          <w:p w:rsidR="00B73486" w:rsidRPr="001F20B3" w:rsidRDefault="00B73486">
            <w:pPr>
              <w:rPr>
                <w:lang w:val="en-US"/>
              </w:rPr>
            </w:pPr>
          </w:p>
          <w:p w:rsidR="00B73486" w:rsidRPr="001F20B3" w:rsidRDefault="00B73486">
            <w:pPr>
              <w:rPr>
                <w:lang w:val="en-US"/>
              </w:rPr>
            </w:pPr>
          </w:p>
          <w:p w:rsidR="00B73486" w:rsidRPr="001F20B3" w:rsidRDefault="00B73486">
            <w:pPr>
              <w:rPr>
                <w:lang w:val="en-US"/>
              </w:rPr>
            </w:pPr>
          </w:p>
        </w:tc>
      </w:tr>
    </w:tbl>
    <w:p w:rsidR="00B73486" w:rsidRPr="001F20B3" w:rsidRDefault="00B73486">
      <w:pPr>
        <w:jc w:val="center"/>
        <w:rPr>
          <w:lang w:val="en-US"/>
        </w:rPr>
      </w:pPr>
    </w:p>
    <w:p w:rsidR="00B73486" w:rsidRPr="001F20B3" w:rsidRDefault="00B73486">
      <w:pPr>
        <w:jc w:val="center"/>
        <w:rPr>
          <w:lang w:val="en-US"/>
        </w:rPr>
      </w:pPr>
    </w:p>
    <w:p w:rsidR="00B73486" w:rsidRPr="001F20B3" w:rsidRDefault="00B73486">
      <w:pPr>
        <w:jc w:val="center"/>
        <w:rPr>
          <w:lang w:val="en-US"/>
        </w:rPr>
      </w:pPr>
    </w:p>
    <w:p w:rsidR="00B73486" w:rsidRPr="001F20B3" w:rsidRDefault="00B73486">
      <w:pPr>
        <w:jc w:val="center"/>
        <w:rPr>
          <w:lang w:val="en-US"/>
        </w:rPr>
      </w:pPr>
    </w:p>
    <w:sectPr w:rsidR="00B73486" w:rsidRPr="001F20B3" w:rsidSect="00FC2929">
      <w:headerReference w:type="default" r:id="rId17"/>
      <w:footerReference w:type="even" r:id="rId18"/>
      <w:footerReference w:type="default" r:id="rId19"/>
      <w:pgSz w:w="11906" w:h="16838"/>
      <w:pgMar w:top="1418" w:right="1418" w:bottom="1418" w:left="1418" w:header="284" w:footer="193"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27165" w:rsidRDefault="00827165">
      <w:r>
        <w:separator/>
      </w:r>
    </w:p>
  </w:endnote>
  <w:endnote w:type="continuationSeparator" w:id="1">
    <w:p w:rsidR="00827165" w:rsidRDefault="00827165">
      <w:r>
        <w:continuationSeparator/>
      </w:r>
    </w:p>
  </w:endnote>
</w:endnotes>
</file>

<file path=word/fontTable.xml><?xml version="1.0" encoding="utf-8"?>
<w:fonts xmlns:r="http://schemas.openxmlformats.org/officeDocument/2006/relationships" xmlns:w="http://schemas.openxmlformats.org/wordprocessingml/2006/main">
  <w:font w:name="Noto Sans Symbols">
    <w:altName w:val="Calibri"/>
    <w:charset w:val="00"/>
    <w:family w:val="auto"/>
    <w:pitch w:val="default"/>
    <w:sig w:usb0="00000000" w:usb1="00000000" w:usb2="00000000" w:usb3="00000000" w:csb0="0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Comic Sans MS">
    <w:panose1 w:val="030F0702030302020204"/>
    <w:charset w:val="EE"/>
    <w:family w:val="script"/>
    <w:pitch w:val="variable"/>
    <w:sig w:usb0="00000287" w:usb1="00000013" w:usb2="00000000" w:usb3="00000000" w:csb0="0000009F" w:csb1="00000000"/>
  </w:font>
  <w:font w:name="Verdana">
    <w:panose1 w:val="020B0604030504040204"/>
    <w:charset w:val="EE"/>
    <w:family w:val="swiss"/>
    <w:pitch w:val="variable"/>
    <w:sig w:usb0="A00006FF" w:usb1="4000205B" w:usb2="00000010" w:usb3="00000000" w:csb0="0000019F" w:csb1="00000000"/>
  </w:font>
  <w:font w:name="Times">
    <w:panose1 w:val="02020603050405020304"/>
    <w:charset w:val="00"/>
    <w:family w:val="auto"/>
    <w:pitch w:val="variable"/>
    <w:sig w:usb0="E00002FF" w:usb1="5000205A" w:usb2="00000000" w:usb3="00000000" w:csb0="0000019F" w:csb1="00000000"/>
  </w:font>
  <w:font w:name="Georgia">
    <w:panose1 w:val="02040502050405020303"/>
    <w:charset w:val="EE"/>
    <w:family w:val="roman"/>
    <w:pitch w:val="variable"/>
    <w:sig w:usb0="00000287" w:usb1="00000000" w:usb2="00000000" w:usb3="00000000" w:csb0="0000009F" w:csb1="00000000"/>
  </w:font>
  <w:font w:name="Helvetica Neue">
    <w:altName w:val="Times New Roman"/>
    <w:charset w:val="00"/>
    <w:family w:val="auto"/>
    <w:pitch w:val="variable"/>
    <w:sig w:usb0="00000003" w:usb1="500079DB" w:usb2="00000010" w:usb3="00000000" w:csb0="00000001"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3486" w:rsidRDefault="00811695">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sidR="00393DC9">
      <w:rPr>
        <w:rFonts w:ascii="Times New Roman" w:hAnsi="Times New Roman" w:cs="Times New Roman"/>
        <w:color w:val="000000"/>
        <w:sz w:val="24"/>
      </w:rPr>
      <w:instrText>PAGE</w:instrText>
    </w:r>
    <w:r>
      <w:rPr>
        <w:rFonts w:ascii="Times New Roman" w:hAnsi="Times New Roman" w:cs="Times New Roman"/>
        <w:color w:val="000000"/>
        <w:sz w:val="24"/>
      </w:rPr>
      <w:fldChar w:fldCharType="end"/>
    </w:r>
  </w:p>
  <w:p w:rsidR="00B73486" w:rsidRDefault="00B73486">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rsidR="00B73486" w:rsidRDefault="00B73486"/>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3486" w:rsidRDefault="00811695">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sidR="00393DC9">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sidR="00DC5E2A">
      <w:rPr>
        <w:rFonts w:ascii="Times New Roman" w:hAnsi="Times New Roman" w:cs="Times New Roman"/>
        <w:noProof/>
        <w:color w:val="000000"/>
        <w:sz w:val="24"/>
      </w:rPr>
      <w:t>4</w:t>
    </w:r>
    <w:r>
      <w:rPr>
        <w:rFonts w:ascii="Times New Roman" w:hAnsi="Times New Roman" w:cs="Times New Roman"/>
        <w:color w:val="000000"/>
        <w:sz w:val="24"/>
      </w:rPr>
      <w:fldChar w:fldCharType="end"/>
    </w:r>
  </w:p>
  <w:p w:rsidR="00B73486" w:rsidRDefault="00811695">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sidR="00393DC9">
        <w:rPr>
          <w:rFonts w:eastAsia="Calibri"/>
          <w:color w:val="44546A"/>
          <w:sz w:val="15"/>
          <w:szCs w:val="15"/>
        </w:rPr>
        <w:t>http://erasmus-artie.eu</w:t>
      </w:r>
    </w:hyperlink>
    <w:r w:rsidR="00393DC9">
      <w:rPr>
        <w:noProof/>
        <w:lang w:val="pl-PL" w:eastAsia="pl-PL"/>
      </w:rPr>
      <w:drawing>
        <wp:anchor distT="0" distB="0" distL="114300" distR="114300" simplePos="0" relativeHeight="251658240" behindDoc="0" locked="0" layoutInCell="1" allowOverlap="1">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33" name="image6.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6.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rsidR="00B73486" w:rsidRDefault="00B73486">
    <w:pPr>
      <w:pBdr>
        <w:top w:val="nil"/>
        <w:left w:val="nil"/>
        <w:bottom w:val="nil"/>
        <w:right w:val="nil"/>
        <w:between w:val="nil"/>
      </w:pBdr>
      <w:tabs>
        <w:tab w:val="center" w:pos="4536"/>
        <w:tab w:val="right" w:pos="9072"/>
      </w:tabs>
      <w:rPr>
        <w:rFonts w:ascii="Times New Roman" w:hAnsi="Times New Roman" w:cs="Times New Roman"/>
        <w:color w:val="000000"/>
        <w:sz w:val="24"/>
      </w:rPr>
    </w:pPr>
  </w:p>
  <w:p w:rsidR="00B73486" w:rsidRDefault="00B73486"/>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27165" w:rsidRDefault="00827165">
      <w:r>
        <w:separator/>
      </w:r>
    </w:p>
  </w:footnote>
  <w:footnote w:type="continuationSeparator" w:id="1">
    <w:p w:rsidR="00827165" w:rsidRDefault="0082716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649CA" w:rsidRDefault="00393DC9" w:rsidP="00D649CA">
    <w:pPr>
      <w:pBdr>
        <w:top w:val="nil"/>
        <w:left w:val="nil"/>
        <w:bottom w:val="nil"/>
        <w:right w:val="nil"/>
        <w:between w:val="nil"/>
      </w:pBdr>
      <w:tabs>
        <w:tab w:val="center" w:pos="4536"/>
        <w:tab w:val="right" w:pos="9072"/>
      </w:tabs>
      <w:ind w:left="-142"/>
      <w:jc w:val="right"/>
      <w:rPr>
        <w:rFonts w:ascii="Times New Roman" w:hAnsi="Times New Roman"/>
        <w:b/>
        <w:i/>
        <w:color w:val="1F3864"/>
        <w:sz w:val="15"/>
        <w:szCs w:val="15"/>
      </w:rPr>
    </w:pPr>
    <w:r>
      <w:rPr>
        <w:rFonts w:ascii="Times New Roman" w:hAnsi="Times New Roman" w:cs="Times New Roman"/>
        <w:color w:val="000000"/>
        <w:sz w:val="6"/>
        <w:szCs w:val="6"/>
      </w:rPr>
      <w:br/>
    </w:r>
    <w:r w:rsidR="00D649CA">
      <w:rPr>
        <w:rFonts w:cs="Arial"/>
        <w:sz w:val="6"/>
        <w:szCs w:val="6"/>
      </w:rPr>
      <w:br/>
    </w:r>
  </w:p>
  <w:p w:rsidR="00D649CA" w:rsidRPr="00BF1107" w:rsidRDefault="00D649CA" w:rsidP="00D649CA">
    <w:pPr>
      <w:pBdr>
        <w:top w:val="nil"/>
        <w:left w:val="nil"/>
        <w:bottom w:val="nil"/>
        <w:right w:val="nil"/>
        <w:between w:val="nil"/>
      </w:pBdr>
      <w:tabs>
        <w:tab w:val="center" w:pos="4536"/>
        <w:tab w:val="right" w:pos="9072"/>
      </w:tabs>
      <w:jc w:val="center"/>
      <w:rPr>
        <w:rFonts w:ascii="Times New Roman" w:hAnsi="Times New Roman"/>
        <w:b/>
        <w:color w:val="1F3864"/>
        <w:sz w:val="15"/>
        <w:szCs w:val="15"/>
        <w:lang w:val="pl-PL"/>
      </w:rPr>
    </w:pPr>
    <w:r>
      <w:rPr>
        <w:rFonts w:ascii="Times New Roman" w:hAnsi="Times New Roman"/>
        <w:b/>
        <w:noProof/>
        <w:color w:val="1F3864"/>
        <w:sz w:val="15"/>
        <w:szCs w:val="15"/>
        <w:lang w:val="pl-PL" w:eastAsia="pl-PL"/>
      </w:rPr>
      <w:drawing>
        <wp:inline distT="0" distB="0" distL="0" distR="0">
          <wp:extent cx="2390775" cy="438150"/>
          <wp:effectExtent l="0" t="0" r="9525" b="0"/>
          <wp:docPr id="7" name="image2.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7" name="image2.png" descr="Logo&#10;&#10;Description automatically generated with medium confidence"/>
                  <pic:cNvPicPr/>
                </pic:nvPicPr>
                <pic:blipFill>
                  <a:blip r:embed="rId1"/>
                  <a:srcRect t="21649" b="14479"/>
                  <a:stretch>
                    <a:fillRect/>
                  </a:stretch>
                </pic:blipFill>
                <pic:spPr>
                  <a:xfrm>
                    <a:off x="0" y="0"/>
                    <a:ext cx="2391954" cy="438366"/>
                  </a:xfrm>
                  <a:prstGeom prst="rect">
                    <a:avLst/>
                  </a:prstGeom>
                </pic:spPr>
              </pic:pic>
            </a:graphicData>
          </a:graphic>
        </wp:inline>
      </w:drawing>
    </w:r>
    <w:r w:rsidRPr="00F40AF9">
      <w:rPr>
        <w:rFonts w:ascii="Times New Roman" w:hAnsi="Times New Roman"/>
        <w:b/>
        <w:noProof/>
        <w:color w:val="1F3864"/>
        <w:sz w:val="15"/>
        <w:szCs w:val="15"/>
        <w:lang w:val="pl-PL" w:eastAsia="pl-PL"/>
      </w:rPr>
      <w:drawing>
        <wp:inline distT="0" distB="0" distL="0" distR="0">
          <wp:extent cx="2219325" cy="412716"/>
          <wp:effectExtent l="0" t="0" r="0" b="6985"/>
          <wp:docPr id="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477276" cy="460686"/>
                  </a:xfrm>
                  <a:prstGeom prst="rect">
                    <a:avLst/>
                  </a:prstGeom>
                </pic:spPr>
              </pic:pic>
            </a:graphicData>
          </a:graphic>
        </wp:inline>
      </w:drawing>
    </w:r>
  </w:p>
  <w:p w:rsidR="00D649CA" w:rsidRPr="00655E62" w:rsidRDefault="00D649CA" w:rsidP="00D649CA">
    <w:pPr>
      <w:jc w:val="center"/>
      <w:rPr>
        <w:rFonts w:eastAsia="Calibri"/>
        <w:bCs/>
        <w:color w:val="44546A"/>
        <w:sz w:val="15"/>
        <w:szCs w:val="15"/>
        <w:lang w:val="pl-PL"/>
      </w:rPr>
    </w:pPr>
    <w:r w:rsidRPr="00655E62">
      <w:rPr>
        <w:rFonts w:eastAsia="Calibri"/>
        <w:bCs/>
        <w:color w:val="44546A"/>
        <w:sz w:val="15"/>
        <w:szCs w:val="15"/>
        <w:lang w:val="pl-PL"/>
      </w:rPr>
      <w:t xml:space="preserve">ARTIE: Sztuczna </w:t>
    </w:r>
    <w:r>
      <w:rPr>
        <w:rFonts w:eastAsia="Calibri"/>
        <w:bCs/>
        <w:color w:val="44546A"/>
        <w:sz w:val="15"/>
        <w:szCs w:val="15"/>
        <w:lang w:val="pl-PL"/>
      </w:rPr>
      <w:t>I</w:t>
    </w:r>
    <w:r w:rsidRPr="00655E62">
      <w:rPr>
        <w:rFonts w:eastAsia="Calibri"/>
        <w:bCs/>
        <w:color w:val="44546A"/>
        <w:sz w:val="15"/>
        <w:szCs w:val="15"/>
        <w:lang w:val="pl-PL"/>
      </w:rPr>
      <w:t>nteligencja w edukacji – wyzwania i szanse nowej ery:</w:t>
    </w:r>
  </w:p>
  <w:p w:rsidR="00D649CA" w:rsidRPr="00655E62" w:rsidRDefault="00D649CA" w:rsidP="00D649CA">
    <w:pPr>
      <w:jc w:val="center"/>
      <w:rPr>
        <w:rFonts w:eastAsia="Calibri"/>
        <w:bCs/>
        <w:color w:val="44546A"/>
        <w:sz w:val="15"/>
        <w:szCs w:val="15"/>
        <w:lang w:val="pl-PL"/>
      </w:rPr>
    </w:pPr>
    <w:r w:rsidRPr="00655E62">
      <w:rPr>
        <w:rFonts w:eastAsia="Calibri"/>
        <w:bCs/>
        <w:color w:val="44546A"/>
        <w:sz w:val="15"/>
        <w:szCs w:val="15"/>
        <w:lang w:val="pl-PL"/>
      </w:rPr>
      <w:t xml:space="preserve">opracowanie nowego programu nauczania, przewodnika dla </w:t>
    </w:r>
    <w:r>
      <w:rPr>
        <w:rFonts w:eastAsia="Calibri"/>
        <w:bCs/>
        <w:color w:val="44546A"/>
        <w:sz w:val="15"/>
        <w:szCs w:val="15"/>
        <w:lang w:val="pl-PL"/>
      </w:rPr>
      <w:t>nauczycieli</w:t>
    </w:r>
    <w:r w:rsidRPr="00655E62">
      <w:rPr>
        <w:rFonts w:eastAsia="Calibri"/>
        <w:bCs/>
        <w:color w:val="44546A"/>
        <w:sz w:val="15"/>
        <w:szCs w:val="15"/>
        <w:lang w:val="pl-PL"/>
      </w:rPr>
      <w:t xml:space="preserve"> i kursu online dla </w:t>
    </w:r>
    <w:r>
      <w:rPr>
        <w:rFonts w:eastAsia="Calibri"/>
        <w:bCs/>
        <w:color w:val="44546A"/>
        <w:sz w:val="15"/>
        <w:szCs w:val="15"/>
        <w:lang w:val="pl-PL"/>
      </w:rPr>
      <w:t>uczniów.</w:t>
    </w:r>
  </w:p>
  <w:p w:rsidR="00D649CA" w:rsidRPr="002B6F06" w:rsidRDefault="00D649CA" w:rsidP="00D649CA">
    <w:pPr>
      <w:jc w:val="center"/>
      <w:rPr>
        <w:lang w:val="pl-PL"/>
      </w:rPr>
    </w:pPr>
    <w:r w:rsidRPr="00655E62">
      <w:rPr>
        <w:rFonts w:eastAsia="Calibri"/>
        <w:bCs/>
        <w:color w:val="44546A"/>
        <w:sz w:val="15"/>
        <w:szCs w:val="15"/>
        <w:lang w:val="pl-PL"/>
      </w:rPr>
      <w:t>Projekt współfinansowany przez Unię Europejską w ramach Programu Erasmus+, 2020-1-HR01-KA201-077800</w:t>
    </w:r>
  </w:p>
  <w:p w:rsidR="00B73486" w:rsidRDefault="00B73486" w:rsidP="00D649CA">
    <w:pPr>
      <w:pBdr>
        <w:top w:val="nil"/>
        <w:left w:val="nil"/>
        <w:bottom w:val="nil"/>
        <w:right w:val="nil"/>
        <w:between w:val="nil"/>
      </w:pBdr>
      <w:tabs>
        <w:tab w:val="center" w:pos="4536"/>
        <w:tab w:val="right" w:pos="9072"/>
      </w:tabs>
      <w:ind w:left="-142"/>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2E5C96"/>
    <w:multiLevelType w:val="multilevel"/>
    <w:tmpl w:val="5E2AD4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nsid w:val="21CB13E8"/>
    <w:multiLevelType w:val="multilevel"/>
    <w:tmpl w:val="C6683B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nsid w:val="479C66A6"/>
    <w:multiLevelType w:val="multilevel"/>
    <w:tmpl w:val="69240B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nsid w:val="4C691CCB"/>
    <w:multiLevelType w:val="multilevel"/>
    <w:tmpl w:val="AC3AA83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
    <w:nsid w:val="5BE64FC7"/>
    <w:multiLevelType w:val="multilevel"/>
    <w:tmpl w:val="7EF852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nsid w:val="60D63202"/>
    <w:multiLevelType w:val="hybridMultilevel"/>
    <w:tmpl w:val="848A41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6309138E"/>
    <w:multiLevelType w:val="multilevel"/>
    <w:tmpl w:val="D054A8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nsid w:val="770249EF"/>
    <w:multiLevelType w:val="multilevel"/>
    <w:tmpl w:val="2B78E9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nsid w:val="7E7E7B61"/>
    <w:multiLevelType w:val="hybridMultilevel"/>
    <w:tmpl w:val="CB5640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7"/>
  </w:num>
  <w:num w:numId="4">
    <w:abstractNumId w:val="3"/>
  </w:num>
  <w:num w:numId="5">
    <w:abstractNumId w:val="2"/>
  </w:num>
  <w:num w:numId="6">
    <w:abstractNumId w:val="0"/>
  </w:num>
  <w:num w:numId="7">
    <w:abstractNumId w:val="5"/>
  </w:num>
  <w:num w:numId="8">
    <w:abstractNumId w:val="6"/>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hyphenationZone w:val="425"/>
  <w:characterSpacingControl w:val="doNotCompress"/>
  <w:footnotePr>
    <w:footnote w:id="0"/>
    <w:footnote w:id="1"/>
  </w:footnotePr>
  <w:endnotePr>
    <w:endnote w:id="0"/>
    <w:endnote w:id="1"/>
  </w:endnotePr>
  <w:compat/>
  <w:rsids>
    <w:rsidRoot w:val="00B73486"/>
    <w:rsid w:val="00010CB1"/>
    <w:rsid w:val="00020E41"/>
    <w:rsid w:val="00042725"/>
    <w:rsid w:val="000929E8"/>
    <w:rsid w:val="000A74F1"/>
    <w:rsid w:val="000C48DC"/>
    <w:rsid w:val="00110852"/>
    <w:rsid w:val="001F20B3"/>
    <w:rsid w:val="002E4F96"/>
    <w:rsid w:val="00393DC9"/>
    <w:rsid w:val="004048DE"/>
    <w:rsid w:val="00406C92"/>
    <w:rsid w:val="0048479D"/>
    <w:rsid w:val="004E5881"/>
    <w:rsid w:val="00507D11"/>
    <w:rsid w:val="005851E2"/>
    <w:rsid w:val="007E57B4"/>
    <w:rsid w:val="00811695"/>
    <w:rsid w:val="00814D2A"/>
    <w:rsid w:val="00827165"/>
    <w:rsid w:val="00912BF6"/>
    <w:rsid w:val="00935031"/>
    <w:rsid w:val="00A03F5F"/>
    <w:rsid w:val="00B6166B"/>
    <w:rsid w:val="00B73486"/>
    <w:rsid w:val="00C66AAD"/>
    <w:rsid w:val="00CB73CA"/>
    <w:rsid w:val="00D649CA"/>
    <w:rsid w:val="00D76B32"/>
    <w:rsid w:val="00DA2FB5"/>
    <w:rsid w:val="00DC5E2A"/>
    <w:rsid w:val="00EB56A0"/>
    <w:rsid w:val="00F13F28"/>
    <w:rsid w:val="00FC2929"/>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lang w:val="en-US" w:eastAsia="hr-HR"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E6368"/>
    <w:rPr>
      <w:rFonts w:eastAsia="Times New Roman"/>
      <w:szCs w:val="24"/>
      <w:lang w:val="hr-HR"/>
    </w:rPr>
  </w:style>
  <w:style w:type="paragraph" w:styleId="Nagwek1">
    <w:name w:val="heading 1"/>
    <w:basedOn w:val="Normalny"/>
    <w:next w:val="Normalny"/>
    <w:link w:val="Nagwek1Znak"/>
    <w:uiPriority w:val="9"/>
    <w:qFormat/>
    <w:rsid w:val="003571CC"/>
    <w:pPr>
      <w:keepNext/>
      <w:keepLines/>
      <w:outlineLvl w:val="0"/>
    </w:pPr>
    <w:rPr>
      <w:rFonts w:ascii="Arial" w:hAnsi="Arial"/>
      <w:b/>
      <w:bCs/>
      <w:sz w:val="28"/>
      <w:szCs w:val="28"/>
    </w:rPr>
  </w:style>
  <w:style w:type="paragraph" w:styleId="Nagwek2">
    <w:name w:val="heading 2"/>
    <w:basedOn w:val="Normalny"/>
    <w:next w:val="Normalny"/>
    <w:link w:val="Nagwek2Znak"/>
    <w:uiPriority w:val="9"/>
    <w:semiHidden/>
    <w:unhideWhenUsed/>
    <w:qFormat/>
    <w:rsid w:val="003571CC"/>
    <w:pPr>
      <w:keepNext/>
      <w:keepLines/>
      <w:outlineLvl w:val="1"/>
    </w:pPr>
    <w:rPr>
      <w:rFonts w:ascii="Arial" w:hAnsi="Arial"/>
      <w:b/>
      <w:bCs/>
      <w:color w:val="000000"/>
      <w:sz w:val="26"/>
      <w:szCs w:val="26"/>
    </w:rPr>
  </w:style>
  <w:style w:type="paragraph" w:styleId="Nagwek3">
    <w:name w:val="heading 3"/>
    <w:basedOn w:val="Normalny"/>
    <w:next w:val="Normalny"/>
    <w:uiPriority w:val="9"/>
    <w:semiHidden/>
    <w:unhideWhenUsed/>
    <w:qFormat/>
    <w:rsid w:val="00FC2929"/>
    <w:pPr>
      <w:keepNext/>
      <w:keepLines/>
      <w:spacing w:before="280" w:after="80"/>
      <w:outlineLvl w:val="2"/>
    </w:pPr>
    <w:rPr>
      <w:b/>
      <w:sz w:val="28"/>
      <w:szCs w:val="28"/>
    </w:rPr>
  </w:style>
  <w:style w:type="paragraph" w:styleId="Nagwek4">
    <w:name w:val="heading 4"/>
    <w:basedOn w:val="Normalny"/>
    <w:next w:val="Normalny"/>
    <w:uiPriority w:val="9"/>
    <w:semiHidden/>
    <w:unhideWhenUsed/>
    <w:qFormat/>
    <w:rsid w:val="00FC2929"/>
    <w:pPr>
      <w:keepNext/>
      <w:keepLines/>
      <w:spacing w:before="240" w:after="40"/>
      <w:outlineLvl w:val="3"/>
    </w:pPr>
    <w:rPr>
      <w:b/>
      <w:sz w:val="24"/>
    </w:rPr>
  </w:style>
  <w:style w:type="paragraph" w:styleId="Nagwek5">
    <w:name w:val="heading 5"/>
    <w:basedOn w:val="Normalny"/>
    <w:next w:val="Normalny"/>
    <w:uiPriority w:val="9"/>
    <w:semiHidden/>
    <w:unhideWhenUsed/>
    <w:qFormat/>
    <w:rsid w:val="00FC2929"/>
    <w:pPr>
      <w:keepNext/>
      <w:keepLines/>
      <w:spacing w:before="220" w:after="40"/>
      <w:outlineLvl w:val="4"/>
    </w:pPr>
    <w:rPr>
      <w:b/>
      <w:sz w:val="22"/>
      <w:szCs w:val="22"/>
    </w:rPr>
  </w:style>
  <w:style w:type="paragraph" w:styleId="Nagwek6">
    <w:name w:val="heading 6"/>
    <w:basedOn w:val="Normalny"/>
    <w:next w:val="Normalny"/>
    <w:uiPriority w:val="9"/>
    <w:semiHidden/>
    <w:unhideWhenUsed/>
    <w:qFormat/>
    <w:rsid w:val="00FC2929"/>
    <w:pPr>
      <w:keepNext/>
      <w:keepLines/>
      <w:spacing w:before="200" w:after="40"/>
      <w:outlineLvl w:val="5"/>
    </w:pPr>
    <w:rPr>
      <w:b/>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next w:val="Normalny"/>
    <w:uiPriority w:val="10"/>
    <w:qFormat/>
    <w:rsid w:val="00FC2929"/>
    <w:pPr>
      <w:keepNext/>
      <w:keepLines/>
      <w:spacing w:before="480" w:after="120"/>
    </w:pPr>
    <w:rPr>
      <w:b/>
      <w:sz w:val="72"/>
      <w:szCs w:val="72"/>
    </w:rPr>
  </w:style>
  <w:style w:type="character" w:customStyle="1" w:styleId="Nagwek1Znak">
    <w:name w:val="Nagłówek 1 Znak"/>
    <w:link w:val="Nagwek1"/>
    <w:uiPriority w:val="9"/>
    <w:rsid w:val="003571CC"/>
    <w:rPr>
      <w:rFonts w:ascii="Arial" w:eastAsia="Times New Roman" w:hAnsi="Arial" w:cs="Times New Roman"/>
      <w:b/>
      <w:bCs/>
      <w:sz w:val="28"/>
      <w:szCs w:val="28"/>
    </w:rPr>
  </w:style>
  <w:style w:type="character" w:customStyle="1" w:styleId="Nagwek2Znak">
    <w:name w:val="Nagłówek 2 Znak"/>
    <w:link w:val="Nagwek2"/>
    <w:uiPriority w:val="9"/>
    <w:semiHidden/>
    <w:rsid w:val="003571CC"/>
    <w:rPr>
      <w:rFonts w:ascii="Arial" w:eastAsia="Times New Roman" w:hAnsi="Arial" w:cs="Times New Roman"/>
      <w:b/>
      <w:bCs/>
      <w:color w:val="000000"/>
      <w:sz w:val="26"/>
      <w:szCs w:val="26"/>
    </w:rPr>
  </w:style>
  <w:style w:type="table" w:styleId="Tabela-Siatka">
    <w:name w:val="Table Grid"/>
    <w:basedOn w:val="Standardowy"/>
    <w:rsid w:val="007F288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agwek">
    <w:name w:val="header"/>
    <w:basedOn w:val="Normalny"/>
    <w:link w:val="NagwekZnak"/>
    <w:uiPriority w:val="99"/>
    <w:unhideWhenUsed/>
    <w:rsid w:val="007F288F"/>
    <w:pPr>
      <w:tabs>
        <w:tab w:val="center" w:pos="4536"/>
        <w:tab w:val="right" w:pos="9072"/>
      </w:tabs>
    </w:pPr>
    <w:rPr>
      <w:rFonts w:ascii="Times New Roman" w:hAnsi="Times New Roman"/>
      <w:sz w:val="24"/>
    </w:rPr>
  </w:style>
  <w:style w:type="character" w:customStyle="1" w:styleId="NagwekZnak">
    <w:name w:val="Nagłówek Znak"/>
    <w:link w:val="Nagwek"/>
    <w:uiPriority w:val="99"/>
    <w:rsid w:val="007F288F"/>
    <w:rPr>
      <w:rFonts w:ascii="Times New Roman" w:eastAsia="Times New Roman" w:hAnsi="Times New Roman" w:cs="Times New Roman"/>
      <w:sz w:val="24"/>
      <w:szCs w:val="24"/>
      <w:lang w:eastAsia="hr-HR"/>
    </w:rPr>
  </w:style>
  <w:style w:type="paragraph" w:styleId="Stopka">
    <w:name w:val="footer"/>
    <w:basedOn w:val="Normalny"/>
    <w:link w:val="StopkaZnak"/>
    <w:uiPriority w:val="99"/>
    <w:unhideWhenUsed/>
    <w:rsid w:val="007F288F"/>
    <w:pPr>
      <w:tabs>
        <w:tab w:val="center" w:pos="4536"/>
        <w:tab w:val="right" w:pos="9072"/>
      </w:tabs>
    </w:pPr>
    <w:rPr>
      <w:rFonts w:ascii="Times New Roman" w:hAnsi="Times New Roman"/>
      <w:sz w:val="24"/>
    </w:rPr>
  </w:style>
  <w:style w:type="character" w:customStyle="1" w:styleId="StopkaZnak">
    <w:name w:val="Stopka Znak"/>
    <w:link w:val="Stopka"/>
    <w:uiPriority w:val="99"/>
    <w:rsid w:val="007F288F"/>
    <w:rPr>
      <w:rFonts w:ascii="Times New Roman" w:eastAsia="Times New Roman" w:hAnsi="Times New Roman" w:cs="Times New Roman"/>
      <w:sz w:val="24"/>
      <w:szCs w:val="24"/>
      <w:lang w:eastAsia="hr-HR"/>
    </w:rPr>
  </w:style>
  <w:style w:type="paragraph" w:styleId="Tekstdymka">
    <w:name w:val="Balloon Text"/>
    <w:basedOn w:val="Normalny"/>
    <w:link w:val="TekstdymkaZnak"/>
    <w:uiPriority w:val="99"/>
    <w:semiHidden/>
    <w:unhideWhenUsed/>
    <w:rsid w:val="007F288F"/>
    <w:rPr>
      <w:rFonts w:ascii="Tahoma" w:hAnsi="Tahoma"/>
      <w:sz w:val="16"/>
      <w:szCs w:val="16"/>
    </w:rPr>
  </w:style>
  <w:style w:type="character" w:customStyle="1" w:styleId="TekstdymkaZnak">
    <w:name w:val="Tekst dymka Znak"/>
    <w:link w:val="Tekstdymka"/>
    <w:uiPriority w:val="99"/>
    <w:semiHidden/>
    <w:rsid w:val="007F288F"/>
    <w:rPr>
      <w:rFonts w:ascii="Tahoma" w:eastAsia="Times New Roman" w:hAnsi="Tahoma" w:cs="Tahoma"/>
      <w:sz w:val="16"/>
      <w:szCs w:val="16"/>
      <w:lang w:eastAsia="hr-HR"/>
    </w:rPr>
  </w:style>
  <w:style w:type="paragraph" w:styleId="Akapitzlist">
    <w:name w:val="List Paragraph"/>
    <w:basedOn w:val="Normalny"/>
    <w:uiPriority w:val="34"/>
    <w:qFormat/>
    <w:rsid w:val="00972D23"/>
    <w:pPr>
      <w:ind w:left="720"/>
      <w:contextualSpacing/>
    </w:pPr>
  </w:style>
  <w:style w:type="paragraph" w:styleId="NormalnyWeb">
    <w:name w:val="Normal (Web)"/>
    <w:basedOn w:val="Normalny"/>
    <w:uiPriority w:val="99"/>
    <w:rsid w:val="00183209"/>
    <w:pPr>
      <w:spacing w:before="100" w:beforeAutospacing="1" w:after="100" w:afterAutospacing="1"/>
    </w:pPr>
    <w:rPr>
      <w:rFonts w:ascii="Times New Roman" w:hAnsi="Times New Roman"/>
    </w:rPr>
  </w:style>
  <w:style w:type="paragraph" w:styleId="Bezodstpw">
    <w:name w:val="No Spacing"/>
    <w:uiPriority w:val="1"/>
    <w:qFormat/>
    <w:rsid w:val="00B64D72"/>
    <w:rPr>
      <w:rFonts w:eastAsia="Times New Roman"/>
      <w:szCs w:val="24"/>
      <w:lang w:val="hr-HR"/>
    </w:rPr>
  </w:style>
  <w:style w:type="paragraph" w:customStyle="1" w:styleId="Razred">
    <w:name w:val="_Razred"/>
    <w:basedOn w:val="Normalny"/>
    <w:qFormat/>
    <w:rsid w:val="0064702D"/>
    <w:rPr>
      <w:rFonts w:cs="Arial"/>
      <w:b/>
      <w:i/>
      <w:color w:val="44546A" w:themeColor="text2"/>
      <w:szCs w:val="20"/>
    </w:rPr>
  </w:style>
  <w:style w:type="paragraph" w:customStyle="1" w:styleId="Razrednaslov">
    <w:name w:val="_Razred_naslov"/>
    <w:basedOn w:val="Normalny"/>
    <w:qFormat/>
    <w:rsid w:val="0064702D"/>
    <w:pPr>
      <w:jc w:val="left"/>
    </w:pPr>
    <w:rPr>
      <w:b/>
      <w:color w:val="44546A" w:themeColor="text2"/>
      <w:sz w:val="22"/>
      <w:szCs w:val="22"/>
    </w:rPr>
  </w:style>
  <w:style w:type="paragraph" w:customStyle="1" w:styleId="Razredcentar">
    <w:name w:val="_Razred_centar"/>
    <w:basedOn w:val="Normalny"/>
    <w:qFormat/>
    <w:rsid w:val="0064702D"/>
    <w:pPr>
      <w:jc w:val="center"/>
    </w:pPr>
    <w:rPr>
      <w:rFonts w:cs="Arial"/>
      <w:b/>
      <w:bCs/>
      <w:color w:val="44546A" w:themeColor="text2"/>
      <w:szCs w:val="20"/>
    </w:rPr>
  </w:style>
  <w:style w:type="paragraph" w:styleId="Poprawka">
    <w:name w:val="Revision"/>
    <w:hidden/>
    <w:uiPriority w:val="99"/>
    <w:semiHidden/>
    <w:rsid w:val="00837AA5"/>
    <w:rPr>
      <w:rFonts w:eastAsia="Times New Roman"/>
      <w:szCs w:val="24"/>
      <w:lang w:val="hr-HR"/>
    </w:rPr>
  </w:style>
  <w:style w:type="character" w:styleId="Hipercze">
    <w:name w:val="Hyperlink"/>
    <w:basedOn w:val="Domylnaczcionkaakapitu"/>
    <w:uiPriority w:val="99"/>
    <w:unhideWhenUsed/>
    <w:rsid w:val="002C1E02"/>
    <w:rPr>
      <w:color w:val="0563C1" w:themeColor="hyperlink"/>
      <w:u w:val="single"/>
    </w:rPr>
  </w:style>
  <w:style w:type="character" w:styleId="UyteHipercze">
    <w:name w:val="FollowedHyperlink"/>
    <w:basedOn w:val="Domylnaczcionkaakapitu"/>
    <w:uiPriority w:val="99"/>
    <w:semiHidden/>
    <w:unhideWhenUsed/>
    <w:rsid w:val="002C1E02"/>
    <w:rPr>
      <w:color w:val="954F72" w:themeColor="followedHyperlink"/>
      <w:u w:val="single"/>
    </w:rPr>
  </w:style>
  <w:style w:type="paragraph" w:customStyle="1" w:styleId="p1">
    <w:name w:val="p1"/>
    <w:basedOn w:val="Normalny"/>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ny"/>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ny"/>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omylnaczcionkaakapitu"/>
    <w:rsid w:val="001E46EC"/>
  </w:style>
  <w:style w:type="paragraph" w:customStyle="1" w:styleId="p4">
    <w:name w:val="p4"/>
    <w:basedOn w:val="Normalny"/>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omylnaczcionkaakapitu"/>
    <w:rsid w:val="001E46EC"/>
    <w:rPr>
      <w:rFonts w:ascii="Helvetica" w:hAnsi="Helvetica" w:hint="default"/>
      <w:color w:val="33CCCC"/>
      <w:sz w:val="24"/>
      <w:szCs w:val="24"/>
    </w:rPr>
  </w:style>
  <w:style w:type="character" w:customStyle="1" w:styleId="apple-converted-space">
    <w:name w:val="apple-converted-space"/>
    <w:basedOn w:val="Domylnaczcionkaakapitu"/>
    <w:rsid w:val="001E46EC"/>
  </w:style>
  <w:style w:type="paragraph" w:customStyle="1" w:styleId="p5">
    <w:name w:val="p5"/>
    <w:basedOn w:val="Normalny"/>
    <w:rsid w:val="005B2B88"/>
    <w:pPr>
      <w:jc w:val="left"/>
    </w:pPr>
    <w:rPr>
      <w:rFonts w:ascii="Comic Sans MS" w:eastAsia="Calibri" w:hAnsi="Comic Sans MS"/>
      <w:color w:val="12234B"/>
      <w:szCs w:val="20"/>
      <w:lang w:val="en-US" w:eastAsia="en-US"/>
    </w:rPr>
  </w:style>
  <w:style w:type="paragraph" w:customStyle="1" w:styleId="p6">
    <w:name w:val="p6"/>
    <w:basedOn w:val="Normalny"/>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ny"/>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ny"/>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ny"/>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ny"/>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ny"/>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ny"/>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ny"/>
    <w:rsid w:val="005B2B88"/>
    <w:pPr>
      <w:jc w:val="left"/>
    </w:pPr>
    <w:rPr>
      <w:rFonts w:ascii="Times New Roman" w:eastAsia="Calibri" w:hAnsi="Times New Roman"/>
      <w:color w:val="12234B"/>
      <w:sz w:val="24"/>
      <w:lang w:val="en-US" w:eastAsia="en-US"/>
    </w:rPr>
  </w:style>
  <w:style w:type="paragraph" w:customStyle="1" w:styleId="p14">
    <w:name w:val="p14"/>
    <w:basedOn w:val="Normalny"/>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ny"/>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ny"/>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ny"/>
    <w:rsid w:val="005B2B88"/>
    <w:pPr>
      <w:jc w:val="left"/>
    </w:pPr>
    <w:rPr>
      <w:rFonts w:ascii="Arial" w:eastAsia="Calibri" w:hAnsi="Arial" w:cs="Arial"/>
      <w:color w:val="12234B"/>
      <w:sz w:val="24"/>
      <w:lang w:val="en-US" w:eastAsia="en-US"/>
    </w:rPr>
  </w:style>
  <w:style w:type="paragraph" w:customStyle="1" w:styleId="p18">
    <w:name w:val="p18"/>
    <w:basedOn w:val="Normalny"/>
    <w:rsid w:val="005B2B88"/>
    <w:pPr>
      <w:jc w:val="left"/>
    </w:pPr>
    <w:rPr>
      <w:rFonts w:ascii="Times" w:eastAsia="Calibri" w:hAnsi="Times"/>
      <w:color w:val="12234B"/>
      <w:sz w:val="24"/>
      <w:lang w:val="en-US" w:eastAsia="en-US"/>
    </w:rPr>
  </w:style>
  <w:style w:type="paragraph" w:customStyle="1" w:styleId="p19">
    <w:name w:val="p19"/>
    <w:basedOn w:val="Normalny"/>
    <w:rsid w:val="005B2B88"/>
    <w:pPr>
      <w:ind w:firstLine="360"/>
      <w:jc w:val="left"/>
    </w:pPr>
    <w:rPr>
      <w:rFonts w:ascii="Arial" w:eastAsia="Calibri" w:hAnsi="Arial" w:cs="Arial"/>
      <w:color w:val="12234B"/>
      <w:szCs w:val="20"/>
      <w:lang w:val="en-US" w:eastAsia="en-US"/>
    </w:rPr>
  </w:style>
  <w:style w:type="paragraph" w:customStyle="1" w:styleId="p20">
    <w:name w:val="p20"/>
    <w:basedOn w:val="Normalny"/>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ny"/>
    <w:rsid w:val="005B2B88"/>
    <w:pPr>
      <w:jc w:val="left"/>
    </w:pPr>
    <w:rPr>
      <w:rFonts w:ascii="Arial" w:eastAsia="Calibri" w:hAnsi="Arial" w:cs="Arial"/>
      <w:color w:val="000080"/>
      <w:szCs w:val="20"/>
      <w:lang w:val="en-US" w:eastAsia="en-US"/>
    </w:rPr>
  </w:style>
  <w:style w:type="paragraph" w:customStyle="1" w:styleId="p22">
    <w:name w:val="p22"/>
    <w:basedOn w:val="Normalny"/>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omylnaczcionkaakapitu"/>
    <w:rsid w:val="005B2B88"/>
    <w:rPr>
      <w:rFonts w:ascii="Times New Roman" w:hAnsi="Times New Roman" w:cs="Times New Roman" w:hint="default"/>
      <w:sz w:val="18"/>
      <w:szCs w:val="18"/>
    </w:rPr>
  </w:style>
  <w:style w:type="character" w:customStyle="1" w:styleId="s4">
    <w:name w:val="s4"/>
    <w:basedOn w:val="Domylnaczcionkaakapitu"/>
    <w:rsid w:val="005B2B88"/>
    <w:rPr>
      <w:rFonts w:ascii="Arial" w:hAnsi="Arial" w:cs="Arial" w:hint="default"/>
      <w:sz w:val="18"/>
      <w:szCs w:val="18"/>
    </w:rPr>
  </w:style>
  <w:style w:type="character" w:customStyle="1" w:styleId="s5">
    <w:name w:val="s5"/>
    <w:basedOn w:val="Domylnaczcionkaakapitu"/>
    <w:rsid w:val="005B2B88"/>
    <w:rPr>
      <w:rFonts w:ascii="Times New Roman" w:hAnsi="Times New Roman" w:cs="Times New Roman" w:hint="default"/>
      <w:sz w:val="24"/>
      <w:szCs w:val="24"/>
    </w:rPr>
  </w:style>
  <w:style w:type="character" w:customStyle="1" w:styleId="s6">
    <w:name w:val="s6"/>
    <w:basedOn w:val="Domylnaczcionkaakapitu"/>
    <w:rsid w:val="005B2B88"/>
    <w:rPr>
      <w:color w:val="12234B"/>
    </w:rPr>
  </w:style>
  <w:style w:type="character" w:customStyle="1" w:styleId="s7">
    <w:name w:val="s7"/>
    <w:basedOn w:val="Domylnaczcionkaakapitu"/>
    <w:rsid w:val="005B2B88"/>
    <w:rPr>
      <w:rFonts w:ascii="Arial" w:hAnsi="Arial" w:cs="Arial" w:hint="default"/>
      <w:sz w:val="20"/>
      <w:szCs w:val="20"/>
    </w:rPr>
  </w:style>
  <w:style w:type="character" w:customStyle="1" w:styleId="s8">
    <w:name w:val="s8"/>
    <w:basedOn w:val="Domylnaczcionkaakapitu"/>
    <w:rsid w:val="005B2B88"/>
    <w:rPr>
      <w:rFonts w:ascii="Times New Roman" w:hAnsi="Times New Roman" w:cs="Times New Roman" w:hint="default"/>
      <w:sz w:val="14"/>
      <w:szCs w:val="14"/>
    </w:rPr>
  </w:style>
  <w:style w:type="character" w:customStyle="1" w:styleId="Nerijeenospominjanje1">
    <w:name w:val="Neriješeno spominjanje1"/>
    <w:basedOn w:val="Domylnaczcionkaakapitu"/>
    <w:uiPriority w:val="99"/>
    <w:rsid w:val="00572CC6"/>
    <w:rPr>
      <w:color w:val="605E5C"/>
      <w:shd w:val="clear" w:color="auto" w:fill="E1DFDD"/>
    </w:rPr>
  </w:style>
  <w:style w:type="character" w:styleId="Numerstrony">
    <w:name w:val="page number"/>
    <w:basedOn w:val="Domylnaczcionkaakapitu"/>
    <w:uiPriority w:val="99"/>
    <w:semiHidden/>
    <w:unhideWhenUsed/>
    <w:rsid w:val="00572CC6"/>
  </w:style>
  <w:style w:type="character" w:customStyle="1" w:styleId="UnresolvedMention">
    <w:name w:val="Unresolved Mention"/>
    <w:basedOn w:val="Domylnaczcionkaakapitu"/>
    <w:uiPriority w:val="99"/>
    <w:semiHidden/>
    <w:unhideWhenUsed/>
    <w:rsid w:val="00DC0CB1"/>
    <w:rPr>
      <w:color w:val="605E5C"/>
      <w:shd w:val="clear" w:color="auto" w:fill="E1DFDD"/>
    </w:rPr>
  </w:style>
  <w:style w:type="paragraph" w:styleId="Podtytu">
    <w:name w:val="Subtitle"/>
    <w:basedOn w:val="Normalny"/>
    <w:next w:val="Normalny"/>
    <w:uiPriority w:val="11"/>
    <w:qFormat/>
    <w:rsid w:val="00FC2929"/>
    <w:pPr>
      <w:keepNext/>
      <w:keepLines/>
      <w:spacing w:before="360" w:after="80"/>
    </w:pPr>
    <w:rPr>
      <w:rFonts w:ascii="Georgia" w:eastAsia="Georgia" w:hAnsi="Georgia" w:cs="Georgia"/>
      <w:i/>
      <w:color w:val="666666"/>
      <w:sz w:val="48"/>
      <w:szCs w:val="48"/>
    </w:rPr>
  </w:style>
  <w:style w:type="table" w:customStyle="1" w:styleId="a">
    <w:basedOn w:val="Standardowy"/>
    <w:rsid w:val="00FC2929"/>
    <w:tblPr>
      <w:tblStyleRowBandSize w:val="1"/>
      <w:tblStyleColBandSize w:val="1"/>
      <w:tblInd w:w="0" w:type="dxa"/>
      <w:tblCellMar>
        <w:top w:w="113" w:type="dxa"/>
        <w:left w:w="115" w:type="dxa"/>
        <w:bottom w:w="113" w:type="dxa"/>
        <w:right w:w="115" w:type="dxa"/>
      </w:tblCellMar>
    </w:tblPr>
  </w:style>
  <w:style w:type="table" w:customStyle="1" w:styleId="a0">
    <w:basedOn w:val="Standardowy"/>
    <w:rsid w:val="00FC2929"/>
    <w:tblPr>
      <w:tblStyleRowBandSize w:val="1"/>
      <w:tblStyleColBandSize w:val="1"/>
      <w:tblInd w:w="0" w:type="dxa"/>
      <w:tblCellMar>
        <w:top w:w="113" w:type="dxa"/>
        <w:left w:w="115" w:type="dxa"/>
        <w:bottom w:w="113" w:type="dxa"/>
        <w:right w:w="115" w:type="dxa"/>
      </w:tblCellMar>
    </w:tblPr>
  </w:style>
  <w:style w:type="table" w:customStyle="1" w:styleId="a1">
    <w:basedOn w:val="Standardowy"/>
    <w:rsid w:val="00FC2929"/>
    <w:tblPr>
      <w:tblStyleRowBandSize w:val="1"/>
      <w:tblStyleColBandSize w:val="1"/>
      <w:tblInd w:w="0" w:type="dxa"/>
      <w:tblCellMar>
        <w:top w:w="113" w:type="dxa"/>
        <w:left w:w="115" w:type="dxa"/>
        <w:bottom w:w="113" w:type="dxa"/>
        <w:right w:w="115" w:type="dxa"/>
      </w:tblCellMar>
    </w:tblPr>
  </w:style>
  <w:style w:type="table" w:customStyle="1" w:styleId="a2">
    <w:basedOn w:val="Standardowy"/>
    <w:rsid w:val="00FC2929"/>
    <w:tblPr>
      <w:tblStyleRowBandSize w:val="1"/>
      <w:tblStyleColBandSize w:val="1"/>
      <w:tblInd w:w="0" w:type="dxa"/>
      <w:tblCellMar>
        <w:top w:w="113" w:type="dxa"/>
        <w:left w:w="115" w:type="dxa"/>
        <w:bottom w:w="113" w:type="dxa"/>
        <w:right w:w="115" w:type="dxa"/>
      </w:tblCellMar>
    </w:tblPr>
  </w:style>
  <w:style w:type="table" w:customStyle="1" w:styleId="a3">
    <w:basedOn w:val="Standardowy"/>
    <w:rsid w:val="00FC2929"/>
    <w:tblPr>
      <w:tblStyleRowBandSize w:val="1"/>
      <w:tblStyleColBandSize w:val="1"/>
      <w:tblInd w:w="0" w:type="dxa"/>
      <w:tblCellMar>
        <w:top w:w="113" w:type="dxa"/>
        <w:left w:w="115" w:type="dxa"/>
        <w:bottom w:w="113" w:type="dxa"/>
        <w:right w:w="115" w:type="dxa"/>
      </w:tblCellMar>
    </w:tblPr>
  </w:style>
  <w:style w:type="table" w:customStyle="1" w:styleId="a4">
    <w:basedOn w:val="Standardowy"/>
    <w:rsid w:val="00FC2929"/>
    <w:tblPr>
      <w:tblStyleRowBandSize w:val="1"/>
      <w:tblStyleColBandSize w:val="1"/>
      <w:tblInd w:w="0" w:type="dxa"/>
      <w:tblCellMar>
        <w:top w:w="113" w:type="dxa"/>
        <w:left w:w="115" w:type="dxa"/>
        <w:bottom w:w="113" w:type="dxa"/>
        <w:right w:w="115" w:type="dxa"/>
      </w:tblCellMar>
    </w:tblPr>
  </w:style>
  <w:style w:type="table" w:customStyle="1" w:styleId="a5">
    <w:basedOn w:val="Standardowy"/>
    <w:rsid w:val="00FC2929"/>
    <w:tblPr>
      <w:tblStyleRowBandSize w:val="1"/>
      <w:tblStyleColBandSize w:val="1"/>
      <w:tblInd w:w="0" w:type="dxa"/>
      <w:tblCellMar>
        <w:top w:w="113" w:type="dxa"/>
        <w:left w:w="115" w:type="dxa"/>
        <w:bottom w:w="113" w:type="dxa"/>
        <w:right w:w="115" w:type="dxa"/>
      </w:tblCellMar>
    </w:tblPr>
  </w:style>
  <w:style w:type="table" w:customStyle="1" w:styleId="a6">
    <w:basedOn w:val="Standardowy"/>
    <w:rsid w:val="00FC2929"/>
    <w:tblPr>
      <w:tblStyleRowBandSize w:val="1"/>
      <w:tblStyleColBandSize w:val="1"/>
      <w:tblInd w:w="0" w:type="dxa"/>
      <w:tblCellMar>
        <w:top w:w="113" w:type="dxa"/>
        <w:left w:w="115" w:type="dxa"/>
        <w:bottom w:w="113" w:type="dxa"/>
        <w:right w:w="115" w:type="dxa"/>
      </w:tblCellMar>
    </w:tblPr>
  </w:style>
  <w:style w:type="table" w:customStyle="1" w:styleId="a7">
    <w:basedOn w:val="Standardowy"/>
    <w:rsid w:val="00FC2929"/>
    <w:tblPr>
      <w:tblStyleRowBandSize w:val="1"/>
      <w:tblStyleColBandSize w:val="1"/>
      <w:tblInd w:w="0" w:type="dxa"/>
      <w:tblCellMar>
        <w:top w:w="113" w:type="dxa"/>
        <w:left w:w="115" w:type="dxa"/>
        <w:bottom w:w="113" w:type="dxa"/>
        <w:right w:w="115" w:type="dxa"/>
      </w:tblCellMar>
    </w:tbl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machinelearningforkids.co.uk/scratch3/"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hyperlink" Target="http://erasmus-artie.eu"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b/nfvUVzATaeRGwq+KhlpxVwW1g==">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636</Words>
  <Characters>3816</Characters>
  <Application>Microsoft Office Word</Application>
  <DocSecurity>0</DocSecurity>
  <Lines>31</Lines>
  <Paragraphs>8</Paragraphs>
  <ScaleCrop>false</ScaleCrop>
  <HeadingPairs>
    <vt:vector size="6" baseType="variant">
      <vt:variant>
        <vt:lpstr>Tytuł</vt:lpstr>
      </vt:variant>
      <vt:variant>
        <vt:i4>1</vt:i4>
      </vt:variant>
      <vt:variant>
        <vt:lpstr>Naslov</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4444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BDenys</cp:lastModifiedBy>
  <cp:revision>2</cp:revision>
  <dcterms:created xsi:type="dcterms:W3CDTF">2023-07-19T17:32:00Z</dcterms:created>
  <dcterms:modified xsi:type="dcterms:W3CDTF">2023-07-19T17:32:00Z</dcterms:modified>
</cp:coreProperties>
</file>